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734" w:rsidRDefault="00B90734" w:rsidP="00B90734">
      <w:pPr>
        <w:jc w:val="both"/>
        <w:rPr>
          <w:rFonts w:ascii="Candara" w:hAnsi="Candara"/>
          <w:b/>
          <w:bCs/>
          <w:sz w:val="24"/>
          <w:szCs w:val="24"/>
        </w:rPr>
      </w:pPr>
      <w:r>
        <w:rPr>
          <w:rFonts w:ascii="Candara" w:hAnsi="Candara"/>
          <w:b/>
          <w:bCs/>
          <w:noProof/>
          <w:sz w:val="24"/>
          <w:szCs w:val="24"/>
          <w:lang w:eastAsia="el-GR"/>
        </w:rPr>
        <w:drawing>
          <wp:anchor distT="0" distB="0" distL="114300" distR="114300" simplePos="0" relativeHeight="251659264" behindDoc="1" locked="0" layoutInCell="1" allowOverlap="1">
            <wp:simplePos x="0" y="0"/>
            <wp:positionH relativeFrom="column">
              <wp:posOffset>-1162050</wp:posOffset>
            </wp:positionH>
            <wp:positionV relativeFrom="paragraph">
              <wp:posOffset>-581025</wp:posOffset>
            </wp:positionV>
            <wp:extent cx="7556500" cy="1257300"/>
            <wp:effectExtent l="19050" t="0" r="6350" b="0"/>
            <wp:wrapNone/>
            <wp:docPr id="2" name="Picture 4"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graphical user interface&#10;&#10;Description automatically generated"/>
                    <pic:cNvPicPr>
                      <a:picLocks noChangeAspect="1" noChangeArrowheads="1"/>
                    </pic:cNvPicPr>
                  </pic:nvPicPr>
                  <pic:blipFill>
                    <a:blip r:embed="rId4" cstate="print"/>
                    <a:srcRect t="2872" b="85333"/>
                    <a:stretch>
                      <a:fillRect/>
                    </a:stretch>
                  </pic:blipFill>
                  <pic:spPr bwMode="auto">
                    <a:xfrm>
                      <a:off x="0" y="0"/>
                      <a:ext cx="7556500" cy="1257300"/>
                    </a:xfrm>
                    <a:prstGeom prst="rect">
                      <a:avLst/>
                    </a:prstGeom>
                    <a:noFill/>
                    <a:ln w="9525">
                      <a:noFill/>
                      <a:miter lim="800000"/>
                      <a:headEnd/>
                      <a:tailEnd/>
                    </a:ln>
                  </pic:spPr>
                </pic:pic>
              </a:graphicData>
            </a:graphic>
          </wp:anchor>
        </w:drawing>
      </w:r>
    </w:p>
    <w:p w:rsidR="00B90734" w:rsidRDefault="00B90734" w:rsidP="00B90734">
      <w:pPr>
        <w:jc w:val="both"/>
        <w:rPr>
          <w:rFonts w:ascii="Candara" w:hAnsi="Candara"/>
          <w:b/>
          <w:bCs/>
          <w:sz w:val="24"/>
          <w:szCs w:val="24"/>
        </w:rPr>
      </w:pPr>
    </w:p>
    <w:tbl>
      <w:tblPr>
        <w:tblpPr w:leftFromText="180" w:rightFromText="180" w:vertAnchor="text" w:horzAnchor="margin" w:tblpXSpec="center" w:tblpY="140"/>
        <w:tblW w:w="0" w:type="auto"/>
        <w:tblLook w:val="04A0"/>
      </w:tblPr>
      <w:tblGrid>
        <w:gridCol w:w="4220"/>
        <w:gridCol w:w="4228"/>
      </w:tblGrid>
      <w:tr w:rsidR="00B90734" w:rsidTr="00A902F2">
        <w:trPr>
          <w:trHeight w:val="1489"/>
        </w:trPr>
        <w:tc>
          <w:tcPr>
            <w:tcW w:w="4220" w:type="dxa"/>
            <w:hideMark/>
          </w:tcPr>
          <w:p w:rsidR="00B90734" w:rsidRDefault="00B90734" w:rsidP="00A902F2">
            <w:pPr>
              <w:pStyle w:val="Web"/>
              <w:tabs>
                <w:tab w:val="left" w:pos="1475"/>
              </w:tabs>
              <w:spacing w:before="0" w:beforeAutospacing="0" w:after="0" w:afterAutospacing="0"/>
              <w:jc w:val="both"/>
              <w:rPr>
                <w:rFonts w:ascii="Candara" w:hAnsi="Candara"/>
              </w:rPr>
            </w:pPr>
          </w:p>
          <w:p w:rsidR="00B90734" w:rsidRDefault="00B90734" w:rsidP="00A902F2">
            <w:pPr>
              <w:pStyle w:val="Web"/>
              <w:tabs>
                <w:tab w:val="left" w:pos="1475"/>
              </w:tabs>
              <w:spacing w:before="0" w:beforeAutospacing="0" w:after="0" w:afterAutospacing="0"/>
              <w:jc w:val="both"/>
              <w:rPr>
                <w:rFonts w:ascii="Candara" w:hAnsi="Candara"/>
              </w:rPr>
            </w:pPr>
          </w:p>
          <w:p w:rsidR="00B90734" w:rsidRDefault="00B90734" w:rsidP="00A902F2">
            <w:pPr>
              <w:pStyle w:val="Web"/>
              <w:tabs>
                <w:tab w:val="left" w:pos="1475"/>
              </w:tabs>
              <w:spacing w:before="0" w:beforeAutospacing="0" w:after="0" w:afterAutospacing="0"/>
              <w:jc w:val="both"/>
              <w:rPr>
                <w:rFonts w:ascii="Candara" w:hAnsi="Candara"/>
              </w:rPr>
            </w:pPr>
          </w:p>
          <w:p w:rsidR="00B90734" w:rsidRPr="00DA1D18" w:rsidRDefault="00B90734" w:rsidP="00B90734">
            <w:pPr>
              <w:pStyle w:val="Web"/>
              <w:tabs>
                <w:tab w:val="left" w:pos="1475"/>
              </w:tabs>
              <w:spacing w:before="0" w:beforeAutospacing="0" w:after="0" w:afterAutospacing="0"/>
              <w:jc w:val="both"/>
              <w:rPr>
                <w:rFonts w:ascii="Candara" w:hAnsi="Candara"/>
              </w:rPr>
            </w:pPr>
            <w:r>
              <w:rPr>
                <w:rFonts w:ascii="Candara" w:hAnsi="Candara"/>
              </w:rPr>
              <w:t>Αρ. Πρωτ. 1041</w:t>
            </w:r>
          </w:p>
        </w:tc>
        <w:tc>
          <w:tcPr>
            <w:tcW w:w="4228" w:type="dxa"/>
          </w:tcPr>
          <w:p w:rsidR="00B90734" w:rsidRDefault="00B90734" w:rsidP="00A902F2">
            <w:pPr>
              <w:shd w:val="clear" w:color="auto" w:fill="FFFFFF"/>
              <w:spacing w:after="0" w:line="240" w:lineRule="auto"/>
              <w:rPr>
                <w:rFonts w:ascii="Candara" w:hAnsi="Candara"/>
              </w:rPr>
            </w:pPr>
          </w:p>
          <w:p w:rsidR="00B90734" w:rsidRDefault="00B90734" w:rsidP="00A902F2">
            <w:pPr>
              <w:shd w:val="clear" w:color="auto" w:fill="FFFFFF"/>
              <w:spacing w:after="0" w:line="240" w:lineRule="auto"/>
              <w:rPr>
                <w:rFonts w:ascii="Candara" w:hAnsi="Candara"/>
              </w:rPr>
            </w:pPr>
          </w:p>
          <w:p w:rsidR="00B90734" w:rsidRDefault="00B90734" w:rsidP="00A902F2">
            <w:pPr>
              <w:shd w:val="clear" w:color="auto" w:fill="FFFFFF"/>
              <w:spacing w:after="0" w:line="240" w:lineRule="auto"/>
              <w:rPr>
                <w:rFonts w:ascii="Candara" w:hAnsi="Candara"/>
              </w:rPr>
            </w:pPr>
          </w:p>
          <w:p w:rsidR="00B90734" w:rsidRDefault="00B90734" w:rsidP="00A902F2">
            <w:pPr>
              <w:shd w:val="clear" w:color="auto" w:fill="FFFFFF"/>
              <w:spacing w:after="0" w:line="240" w:lineRule="auto"/>
              <w:rPr>
                <w:rFonts w:ascii="Candara" w:hAnsi="Candara"/>
              </w:rPr>
            </w:pPr>
            <w:r>
              <w:rPr>
                <w:rFonts w:ascii="Candara" w:hAnsi="Candara"/>
              </w:rPr>
              <w:t>Αθήνα  20/6/2024</w:t>
            </w:r>
          </w:p>
          <w:p w:rsidR="00B90734" w:rsidRDefault="00B90734" w:rsidP="00A902F2">
            <w:pPr>
              <w:shd w:val="clear" w:color="auto" w:fill="FFFFFF"/>
              <w:spacing w:after="0" w:line="240" w:lineRule="auto"/>
              <w:rPr>
                <w:rFonts w:ascii="Candara" w:hAnsi="Candara"/>
              </w:rPr>
            </w:pPr>
            <w:r>
              <w:rPr>
                <w:rFonts w:ascii="Candara" w:hAnsi="Candara"/>
              </w:rPr>
              <w:t xml:space="preserve"> Προς</w:t>
            </w:r>
          </w:p>
          <w:p w:rsidR="00B90734" w:rsidRPr="002B3E2E" w:rsidRDefault="00B90734" w:rsidP="00A902F2">
            <w:pPr>
              <w:shd w:val="clear" w:color="auto" w:fill="FFFFFF"/>
              <w:spacing w:after="0" w:line="240" w:lineRule="auto"/>
              <w:rPr>
                <w:rFonts w:ascii="Candara" w:hAnsi="Candara"/>
              </w:rPr>
            </w:pPr>
            <w:r>
              <w:rPr>
                <w:rFonts w:ascii="Candara" w:hAnsi="Candara"/>
              </w:rPr>
              <w:t xml:space="preserve">Τους Συλλόγους Εκπαιδευτικών Π.Ε. </w:t>
            </w:r>
          </w:p>
          <w:p w:rsidR="00B90734" w:rsidRDefault="00B90734" w:rsidP="00A902F2">
            <w:pPr>
              <w:pStyle w:val="a3"/>
              <w:shd w:val="clear" w:color="auto" w:fill="FFFFFF"/>
              <w:spacing w:after="0" w:line="240" w:lineRule="auto"/>
              <w:rPr>
                <w:rFonts w:ascii="Candara" w:hAnsi="Candara"/>
              </w:rPr>
            </w:pPr>
          </w:p>
        </w:tc>
      </w:tr>
    </w:tbl>
    <w:p w:rsidR="00742FE0" w:rsidRPr="00742FE0" w:rsidRDefault="00742FE0" w:rsidP="00742FE0">
      <w:pPr>
        <w:jc w:val="both"/>
        <w:rPr>
          <w:rFonts w:ascii="Candara" w:hAnsi="Candara"/>
          <w:b/>
          <w:bCs/>
          <w:sz w:val="24"/>
          <w:szCs w:val="24"/>
        </w:rPr>
      </w:pPr>
      <w:r w:rsidRPr="00742FE0">
        <w:rPr>
          <w:rFonts w:ascii="Candara" w:hAnsi="Candara"/>
          <w:b/>
          <w:bCs/>
          <w:sz w:val="24"/>
          <w:szCs w:val="24"/>
        </w:rPr>
        <w:t>Θέμα: Πέμπτη 20 Ιουνίου 2024, ώρα 12:00, όλες και όλοι στο Σύνταγμα.</w:t>
      </w:r>
    </w:p>
    <w:p w:rsidR="00742FE0" w:rsidRPr="00742FE0" w:rsidRDefault="00742FE0" w:rsidP="00742FE0">
      <w:pPr>
        <w:jc w:val="both"/>
        <w:rPr>
          <w:rFonts w:ascii="Candara" w:hAnsi="Candara"/>
          <w:sz w:val="24"/>
          <w:szCs w:val="24"/>
        </w:rPr>
      </w:pPr>
      <w:r>
        <w:rPr>
          <w:rFonts w:ascii="Candara" w:hAnsi="Candara"/>
          <w:sz w:val="24"/>
          <w:szCs w:val="24"/>
        </w:rPr>
        <w:tab/>
      </w:r>
      <w:r w:rsidRPr="00742FE0">
        <w:rPr>
          <w:rFonts w:ascii="Candara" w:hAnsi="Candara"/>
          <w:sz w:val="24"/>
          <w:szCs w:val="24"/>
        </w:rPr>
        <w:t xml:space="preserve">Καταγγέλλουμε τον εμπαιγμό της κυβέρνησης Μητσοτάκη απέναντι στους </w:t>
      </w:r>
      <w:proofErr w:type="spellStart"/>
      <w:r w:rsidRPr="00742FE0">
        <w:rPr>
          <w:rFonts w:ascii="Candara" w:hAnsi="Candara"/>
          <w:sz w:val="24"/>
          <w:szCs w:val="24"/>
        </w:rPr>
        <w:t>χιλιοβασανισμένους</w:t>
      </w:r>
      <w:proofErr w:type="spellEnd"/>
      <w:r w:rsidRPr="00742FE0">
        <w:rPr>
          <w:rFonts w:ascii="Candara" w:hAnsi="Candara"/>
          <w:sz w:val="24"/>
          <w:szCs w:val="24"/>
        </w:rPr>
        <w:t xml:space="preserve"> εργάτες της ΛΑΡΚΟ που χρόνια τώρα αγωνίζονται να σώσουν τις δουλειές τους και την στρατηγικής σημασίας για την Εθνική Οικονομία επιχείρηση.</w:t>
      </w:r>
    </w:p>
    <w:p w:rsidR="00742FE0" w:rsidRPr="00742FE0" w:rsidRDefault="00742FE0" w:rsidP="00742FE0">
      <w:pPr>
        <w:jc w:val="both"/>
        <w:rPr>
          <w:rFonts w:ascii="Candara" w:hAnsi="Candara"/>
          <w:sz w:val="24"/>
          <w:szCs w:val="24"/>
        </w:rPr>
      </w:pPr>
      <w:r>
        <w:rPr>
          <w:rFonts w:ascii="Candara" w:hAnsi="Candara"/>
          <w:sz w:val="24"/>
          <w:szCs w:val="24"/>
        </w:rPr>
        <w:tab/>
      </w:r>
      <w:r w:rsidRPr="00742FE0">
        <w:rPr>
          <w:rFonts w:ascii="Candara" w:hAnsi="Candara"/>
          <w:sz w:val="24"/>
          <w:szCs w:val="24"/>
        </w:rPr>
        <w:t>Χθες το δικαστήριο στην εκδίκαση των ασφαλιστικών μέτρων δικαίωσε τους εργαζόμενους και έδωσε παράταση της προσωρινής απόφασης ώστε οι εργαζόμενοι να συνεχίσουν να εργάζονται έως τις 28 Ιουνίου. Όμως την ώρα που οι εργαζόμενοι με τη μαζική τους παρουσία και τη δυναμική διεκδίκησ</w:t>
      </w:r>
      <w:r>
        <w:rPr>
          <w:rFonts w:ascii="Candara" w:hAnsi="Candara"/>
          <w:sz w:val="24"/>
          <w:szCs w:val="24"/>
        </w:rPr>
        <w:t>ή</w:t>
      </w:r>
      <w:r w:rsidRPr="00742FE0">
        <w:rPr>
          <w:rFonts w:ascii="Candara" w:hAnsi="Candara"/>
          <w:sz w:val="24"/>
          <w:szCs w:val="24"/>
        </w:rPr>
        <w:t xml:space="preserve"> τους ανέτρεψαν για άλλη μια φορά τις άδικες πρακτικές της κυβέρνησης που τους πετάει έξω από το εργοστάσιο, η κυβέρνηση</w:t>
      </w:r>
      <w:r>
        <w:rPr>
          <w:rFonts w:ascii="Candara" w:hAnsi="Candara"/>
          <w:sz w:val="24"/>
          <w:szCs w:val="24"/>
        </w:rPr>
        <w:t>,</w:t>
      </w:r>
      <w:r w:rsidRPr="00742FE0">
        <w:rPr>
          <w:rFonts w:ascii="Candara" w:hAnsi="Candara"/>
          <w:sz w:val="24"/>
          <w:szCs w:val="24"/>
        </w:rPr>
        <w:t xml:space="preserve"> αθετώντας τις ίδιες τις υποσχέσεις </w:t>
      </w:r>
      <w:r>
        <w:rPr>
          <w:rFonts w:ascii="Candara" w:hAnsi="Candara"/>
          <w:sz w:val="24"/>
          <w:szCs w:val="24"/>
        </w:rPr>
        <w:t>της,</w:t>
      </w:r>
      <w:r w:rsidRPr="00742FE0">
        <w:rPr>
          <w:rFonts w:ascii="Candara" w:hAnsi="Candara"/>
          <w:sz w:val="24"/>
          <w:szCs w:val="24"/>
        </w:rPr>
        <w:t xml:space="preserve"> κατέθεσε αιφνιδιαστικά τροπολογία με την οποία επιδιώκει να εκκαθαρίσει τη ΛΑΡΚΟ από τους εργαζόμενους και να προχωρήσει στην εκποίηση των περιουσιακών στοιχείων της επιχείρησης.</w:t>
      </w:r>
    </w:p>
    <w:p w:rsidR="00742FE0" w:rsidRPr="00742FE0" w:rsidRDefault="00742FE0" w:rsidP="00742FE0">
      <w:pPr>
        <w:jc w:val="both"/>
        <w:rPr>
          <w:rFonts w:ascii="Candara" w:hAnsi="Candara"/>
          <w:sz w:val="24"/>
          <w:szCs w:val="24"/>
        </w:rPr>
      </w:pPr>
      <w:r>
        <w:rPr>
          <w:rFonts w:ascii="Candara" w:hAnsi="Candara"/>
          <w:sz w:val="24"/>
          <w:szCs w:val="24"/>
        </w:rPr>
        <w:tab/>
      </w:r>
      <w:r w:rsidRPr="00742FE0">
        <w:rPr>
          <w:rFonts w:ascii="Candara" w:hAnsi="Candara"/>
          <w:sz w:val="24"/>
          <w:szCs w:val="24"/>
        </w:rPr>
        <w:t xml:space="preserve">Καταγγέλλουμε την κοροϊδία και την υποκρισία της κυβέρνησης και ενώνοντας τη φωνή μας με τους εργάτες της ΛΑΡΚΟ απαιτούμε την απόσυρση της τροπολογίας και την </w:t>
      </w:r>
      <w:r>
        <w:rPr>
          <w:rFonts w:ascii="Candara" w:hAnsi="Candara"/>
          <w:sz w:val="24"/>
          <w:szCs w:val="24"/>
        </w:rPr>
        <w:t xml:space="preserve">άμεση </w:t>
      </w:r>
      <w:r w:rsidRPr="00742FE0">
        <w:rPr>
          <w:rFonts w:ascii="Candara" w:hAnsi="Candara"/>
          <w:sz w:val="24"/>
          <w:szCs w:val="24"/>
        </w:rPr>
        <w:t>ανανέωση των συμβάσεων όλων των εργαζομένων της.</w:t>
      </w:r>
    </w:p>
    <w:p w:rsidR="00A30E95" w:rsidRDefault="00742FE0" w:rsidP="00742FE0">
      <w:pPr>
        <w:jc w:val="both"/>
        <w:rPr>
          <w:rFonts w:ascii="Candara" w:hAnsi="Candara"/>
          <w:sz w:val="24"/>
          <w:szCs w:val="24"/>
        </w:rPr>
      </w:pPr>
      <w:r>
        <w:rPr>
          <w:rFonts w:ascii="Candara" w:hAnsi="Candara"/>
          <w:sz w:val="24"/>
          <w:szCs w:val="24"/>
        </w:rPr>
        <w:tab/>
      </w:r>
      <w:r w:rsidRPr="00742FE0">
        <w:rPr>
          <w:rFonts w:ascii="Candara" w:hAnsi="Candara"/>
          <w:sz w:val="24"/>
          <w:szCs w:val="24"/>
        </w:rPr>
        <w:t xml:space="preserve">Ενώνουμε τις φωνές μας με τους εργαζόμενους της ΛΑΡΚΟ και καλούμε τους συναδέλφους μας να λάβουν μέρος στην παναττική στάση εργασίας και στη συγκέντρωση </w:t>
      </w:r>
      <w:r>
        <w:rPr>
          <w:rFonts w:ascii="Candara" w:hAnsi="Candara"/>
          <w:sz w:val="24"/>
          <w:szCs w:val="24"/>
        </w:rPr>
        <w:t>την</w:t>
      </w:r>
      <w:r w:rsidRPr="00742FE0">
        <w:rPr>
          <w:rFonts w:ascii="Candara" w:hAnsi="Candara"/>
          <w:sz w:val="24"/>
          <w:szCs w:val="24"/>
        </w:rPr>
        <w:t xml:space="preserve"> Πέμπτη, 20 Ιουνίου 2024, ώρα 12:00, στο Σύνταγμα.</w:t>
      </w:r>
    </w:p>
    <w:p w:rsidR="00B90734" w:rsidRPr="00742FE0" w:rsidRDefault="00B90734" w:rsidP="00742FE0">
      <w:pPr>
        <w:jc w:val="both"/>
        <w:rPr>
          <w:rFonts w:ascii="Candara" w:hAnsi="Candara"/>
          <w:sz w:val="24"/>
          <w:szCs w:val="24"/>
        </w:rPr>
      </w:pPr>
      <w:r w:rsidRPr="00B90734">
        <w:rPr>
          <w:rFonts w:ascii="Candara" w:hAnsi="Candara"/>
          <w:sz w:val="24"/>
          <w:szCs w:val="24"/>
        </w:rPr>
        <w:drawing>
          <wp:inline distT="0" distB="0" distL="0" distR="0">
            <wp:extent cx="5274310" cy="2018328"/>
            <wp:effectExtent l="19050" t="0" r="2540" b="0"/>
            <wp:docPr id="1" name="Εικόνα 1" descr="C:\Users\doe11\Desktop\DOE YPOGRAFES 2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C:\Users\doe11\Desktop\DOE YPOGRAFES 2022.jpg"/>
                    <pic:cNvPicPr>
                      <a:picLocks noChangeAspect="1" noChangeArrowheads="1"/>
                    </pic:cNvPicPr>
                  </pic:nvPicPr>
                  <pic:blipFill>
                    <a:blip r:embed="rId5" cstate="print"/>
                    <a:srcRect/>
                    <a:stretch>
                      <a:fillRect/>
                    </a:stretch>
                  </pic:blipFill>
                  <pic:spPr bwMode="auto">
                    <a:xfrm>
                      <a:off x="0" y="0"/>
                      <a:ext cx="5274310" cy="2018328"/>
                    </a:xfrm>
                    <a:prstGeom prst="rect">
                      <a:avLst/>
                    </a:prstGeom>
                    <a:noFill/>
                    <a:ln w="9525">
                      <a:noFill/>
                      <a:miter lim="800000"/>
                      <a:headEnd/>
                      <a:tailEnd/>
                    </a:ln>
                  </pic:spPr>
                </pic:pic>
              </a:graphicData>
            </a:graphic>
          </wp:inline>
        </w:drawing>
      </w:r>
    </w:p>
    <w:sectPr w:rsidR="00B90734" w:rsidRPr="00742FE0" w:rsidSect="00744C1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42FE0"/>
    <w:rsid w:val="00322D21"/>
    <w:rsid w:val="00742FE0"/>
    <w:rsid w:val="00744C14"/>
    <w:rsid w:val="00902E35"/>
    <w:rsid w:val="00A30E95"/>
    <w:rsid w:val="00B90734"/>
  </w:rsids>
  <m:mathPr>
    <m:mathFont m:val="Cambria Math"/>
    <m:brkBin m:val="before"/>
    <m:brkBinSub m:val="--"/>
    <m:smallFrac m:val="off"/>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2"/>
        <w:szCs w:val="22"/>
        <w:lang w:val="el-GR"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C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B90734"/>
    <w:pPr>
      <w:spacing w:before="100" w:beforeAutospacing="1" w:after="100" w:afterAutospacing="1" w:line="240" w:lineRule="auto"/>
    </w:pPr>
    <w:rPr>
      <w:rFonts w:ascii="Times New Roman" w:eastAsia="Times New Roman" w:hAnsi="Times New Roman" w:cs="Times New Roman"/>
      <w:kern w:val="0"/>
      <w:sz w:val="24"/>
      <w:szCs w:val="24"/>
      <w:lang w:eastAsia="el-GR"/>
    </w:rPr>
  </w:style>
  <w:style w:type="paragraph" w:styleId="a3">
    <w:name w:val="List Paragraph"/>
    <w:basedOn w:val="a"/>
    <w:uiPriority w:val="34"/>
    <w:qFormat/>
    <w:rsid w:val="00B90734"/>
    <w:pPr>
      <w:spacing w:after="200" w:line="276" w:lineRule="auto"/>
      <w:ind w:left="720"/>
      <w:contextualSpacing/>
    </w:pPr>
    <w:rPr>
      <w:rFonts w:eastAsiaTheme="minorHAnsi"/>
      <w:kern w:val="0"/>
      <w:lang w:eastAsia="en-US"/>
    </w:rPr>
  </w:style>
  <w:style w:type="paragraph" w:styleId="a4">
    <w:name w:val="Balloon Text"/>
    <w:basedOn w:val="a"/>
    <w:link w:val="Char"/>
    <w:uiPriority w:val="99"/>
    <w:semiHidden/>
    <w:unhideWhenUsed/>
    <w:rsid w:val="00B90734"/>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B907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222</Words>
  <Characters>1205</Characters>
  <Application>Microsoft Office Word</Application>
  <DocSecurity>0</DocSecurity>
  <Lines>10</Lines>
  <Paragraphs>2</Paragraphs>
  <ScaleCrop>false</ScaleCrop>
  <Company>e-shop.gr</Company>
  <LinksUpToDate>false</LinksUpToDate>
  <CharactersWithSpaces>1425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Θανάσης Κικινής</dc:creator>
  <cp:keywords/>
  <dc:description/>
  <cp:lastModifiedBy>doe11</cp:lastModifiedBy>
  <cp:revision>3</cp:revision>
  <dcterms:created xsi:type="dcterms:W3CDTF">2024-06-20T06:04:00Z</dcterms:created>
  <dcterms:modified xsi:type="dcterms:W3CDTF">2024-06-20T06:06:00Z</dcterms:modified>
</cp:coreProperties>
</file>