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238" w14:textId="77777777" w:rsidR="00135C7F" w:rsidRDefault="00135C7F" w:rsidP="00807811">
      <w:pPr>
        <w:pStyle w:val="Title"/>
        <w:jc w:val="left"/>
        <w:rPr>
          <w:lang w:val="en-US"/>
        </w:rPr>
      </w:pPr>
    </w:p>
    <w:p w14:paraId="35E844CE" w14:textId="77777777" w:rsidR="00135C7F" w:rsidRDefault="00135C7F" w:rsidP="00135C7F">
      <w:pPr>
        <w:pStyle w:val="NormalWeb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jc w:val="center"/>
        <w:rPr>
          <w:rFonts w:ascii="Verdana" w:eastAsia="Arial Unicode MS" w:hAnsi="Verdana" w:cs="Arial Unicode MS"/>
          <w:b/>
          <w:bCs/>
          <w:sz w:val="28"/>
          <w:szCs w:val="28"/>
          <w:lang w:val="en-US"/>
        </w:rPr>
      </w:pPr>
    </w:p>
    <w:p w14:paraId="2AA47358" w14:textId="77777777" w:rsidR="00135C7F" w:rsidRDefault="00135C7F" w:rsidP="00135C7F">
      <w:pPr>
        <w:pStyle w:val="NormalWeb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jc w:val="center"/>
        <w:rPr>
          <w:rFonts w:ascii="Arial" w:hAnsi="Arial" w:cs="Arial"/>
        </w:rPr>
      </w:pPr>
      <w:r w:rsidRPr="00807811">
        <w:rPr>
          <w:rFonts w:ascii="Verdana" w:eastAsia="Arial Unicode MS" w:hAnsi="Verdana" w:cs="Arial Unicode MS"/>
          <w:b/>
          <w:bCs/>
          <w:sz w:val="20"/>
          <w:szCs w:val="28"/>
        </w:rPr>
        <w:t>ΑΝΩΤΑΤΗ ΣΥΝΟΜΟΣΠΟΝΔΙΑ ΓΟΝΕΩΝ ΜΑΘΗΤΩΝ ΕΛΛΑΔΑΣ</w:t>
      </w:r>
      <w:r>
        <w:rPr>
          <w:rFonts w:ascii="Verdana" w:eastAsia="Arial Unicode MS" w:hAnsi="Verdana" w:cs="Arial Unicode MS"/>
          <w:b/>
          <w:bCs/>
          <w:sz w:val="28"/>
          <w:szCs w:val="28"/>
        </w:rPr>
        <w:t>(Α.Σ.Γ.Μ.Ε.) </w:t>
      </w:r>
      <w:r>
        <w:rPr>
          <w:rFonts w:ascii="Verdana" w:eastAsia="Arial Unicode MS" w:hAnsi="Verdana" w:cs="Arial Unicode MS"/>
          <w:b/>
          <w:bCs/>
          <w:sz w:val="28"/>
          <w:szCs w:val="28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Βερανζέρου 22, 6ος όροφος, </w:t>
      </w:r>
      <w:r>
        <w:rPr>
          <w:rFonts w:ascii="Arial" w:hAnsi="Arial" w:cs="Arial"/>
          <w:b/>
          <w:i/>
          <w:sz w:val="22"/>
          <w:szCs w:val="22"/>
          <w:lang w:val="en-US"/>
        </w:rPr>
        <w:t>TK</w:t>
      </w:r>
      <w:r>
        <w:rPr>
          <w:rFonts w:ascii="Arial" w:hAnsi="Arial" w:cs="Arial"/>
          <w:b/>
          <w:i/>
          <w:sz w:val="22"/>
          <w:szCs w:val="22"/>
        </w:rPr>
        <w:t xml:space="preserve"> 104 32</w:t>
      </w:r>
    </w:p>
    <w:p w14:paraId="01E9CF03" w14:textId="77777777" w:rsidR="00135C7F" w:rsidRPr="00EA4C1F" w:rsidRDefault="000D3CAB" w:rsidP="00135C7F">
      <w:pPr>
        <w:pStyle w:val="NormalWeb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jc w:val="center"/>
        <w:rPr>
          <w:rFonts w:ascii="Arial" w:hAnsi="Arial" w:cs="Arial"/>
          <w:b/>
          <w:bCs/>
        </w:rPr>
      </w:pPr>
      <w:hyperlink r:id="rId7" w:history="1">
        <w:r w:rsidR="00807811" w:rsidRPr="00AD2DAA">
          <w:rPr>
            <w:rStyle w:val="Hyperlink"/>
            <w:rFonts w:ascii="Arial" w:eastAsia="OpenSymbol" w:hAnsi="Arial" w:cs="Arial"/>
            <w:b/>
            <w:bCs/>
            <w:lang w:val="en-US"/>
          </w:rPr>
          <w:t>www</w:t>
        </w:r>
        <w:r w:rsidR="00807811" w:rsidRPr="00AD2DAA">
          <w:rPr>
            <w:rStyle w:val="Hyperlink"/>
            <w:rFonts w:ascii="Arial" w:eastAsia="OpenSymbol" w:hAnsi="Arial" w:cs="Arial"/>
            <w:b/>
            <w:bCs/>
          </w:rPr>
          <w:t>.</w:t>
        </w:r>
        <w:r w:rsidR="00807811" w:rsidRPr="00AD2DAA">
          <w:rPr>
            <w:rStyle w:val="Hyperlink"/>
            <w:rFonts w:ascii="Arial" w:eastAsia="OpenSymbol" w:hAnsi="Arial" w:cs="Arial"/>
            <w:b/>
            <w:bCs/>
            <w:lang w:val="en-US"/>
          </w:rPr>
          <w:t>asgme</w:t>
        </w:r>
        <w:r w:rsidR="00807811" w:rsidRPr="00AD2DAA">
          <w:rPr>
            <w:rStyle w:val="Hyperlink"/>
            <w:rFonts w:ascii="Arial" w:eastAsia="OpenSymbol" w:hAnsi="Arial" w:cs="Arial"/>
            <w:b/>
            <w:bCs/>
          </w:rPr>
          <w:t>.</w:t>
        </w:r>
        <w:r w:rsidR="00807811" w:rsidRPr="00AD2DAA">
          <w:rPr>
            <w:rStyle w:val="Hyperlink"/>
            <w:rFonts w:ascii="Arial" w:eastAsia="OpenSymbol" w:hAnsi="Arial" w:cs="Arial"/>
            <w:b/>
            <w:bCs/>
            <w:lang w:val="en-US"/>
          </w:rPr>
          <w:t>gr</w:t>
        </w:r>
        <w:r w:rsidR="00807811" w:rsidRPr="00AD2DAA">
          <w:rPr>
            <w:rStyle w:val="Hyperlink"/>
            <w:rFonts w:ascii="Arial" w:eastAsia="OpenSymbol" w:hAnsi="Arial" w:cs="Arial"/>
            <w:b/>
            <w:bCs/>
          </w:rPr>
          <w:t xml:space="preserve"> </w:t>
        </w:r>
        <w:r w:rsidR="00807811" w:rsidRPr="00807811">
          <w:rPr>
            <w:rStyle w:val="Hyperlink"/>
            <w:rFonts w:ascii="Arial" w:eastAsia="OpenSymbol" w:hAnsi="Arial" w:cs="Arial"/>
            <w:b/>
            <w:bCs/>
            <w:u w:val="none"/>
          </w:rPr>
          <w:t xml:space="preserve">     </w:t>
        </w:r>
        <w:r w:rsidR="00807811" w:rsidRPr="00AD2DAA">
          <w:rPr>
            <w:rStyle w:val="Hyperlink"/>
            <w:rFonts w:ascii="Arial" w:hAnsi="Arial" w:cs="Arial"/>
            <w:b/>
            <w:bCs/>
            <w:lang w:val="en-US"/>
          </w:rPr>
          <w:t>gt</w:t>
        </w:r>
        <w:r w:rsidR="00807811" w:rsidRPr="00AD2DAA">
          <w:rPr>
            <w:rStyle w:val="Hyperlink"/>
            <w:rFonts w:ascii="Arial" w:hAnsi="Arial" w:cs="Arial"/>
            <w:b/>
            <w:bCs/>
          </w:rPr>
          <w:t>.</w:t>
        </w:r>
        <w:r w:rsidR="00807811" w:rsidRPr="00AD2DAA">
          <w:rPr>
            <w:rStyle w:val="Hyperlink"/>
            <w:rFonts w:ascii="Arial" w:hAnsi="Arial" w:cs="Arial"/>
            <w:b/>
            <w:bCs/>
            <w:lang w:val="en-US"/>
          </w:rPr>
          <w:t>asgme</w:t>
        </w:r>
        <w:r w:rsidR="00807811" w:rsidRPr="00AD2DAA">
          <w:rPr>
            <w:rStyle w:val="Hyperlink"/>
            <w:rFonts w:ascii="Arial" w:hAnsi="Arial" w:cs="Arial"/>
            <w:b/>
            <w:bCs/>
          </w:rPr>
          <w:t>@</w:t>
        </w:r>
        <w:r w:rsidR="00807811" w:rsidRPr="00AD2DAA">
          <w:rPr>
            <w:rStyle w:val="Hyperlink"/>
            <w:rFonts w:ascii="Arial" w:hAnsi="Arial" w:cs="Arial"/>
            <w:b/>
            <w:bCs/>
            <w:lang w:val="en-US"/>
          </w:rPr>
          <w:t>gmail</w:t>
        </w:r>
        <w:r w:rsidR="00807811" w:rsidRPr="00AD2DAA">
          <w:rPr>
            <w:rStyle w:val="Hyperlink"/>
            <w:rFonts w:ascii="Arial" w:hAnsi="Arial" w:cs="Arial"/>
            <w:b/>
            <w:bCs/>
          </w:rPr>
          <w:t>.</w:t>
        </w:r>
        <w:r w:rsidR="00807811" w:rsidRPr="00AD2DAA">
          <w:rPr>
            <w:rStyle w:val="Hyperlink"/>
            <w:rFonts w:ascii="Arial" w:hAnsi="Arial" w:cs="Arial"/>
            <w:b/>
            <w:bCs/>
            <w:lang w:val="en-US"/>
          </w:rPr>
          <w:t>com</w:t>
        </w:r>
      </w:hyperlink>
      <w:r w:rsidR="00135C7F">
        <w:rPr>
          <w:rFonts w:ascii="Arial" w:hAnsi="Arial" w:cs="Arial"/>
          <w:b/>
          <w:bCs/>
          <w:color w:val="0000FF"/>
          <w:u w:val="single"/>
        </w:rPr>
        <w:t xml:space="preserve">  </w:t>
      </w:r>
    </w:p>
    <w:p w14:paraId="01B769FB" w14:textId="77777777" w:rsidR="00135C7F" w:rsidRDefault="00135C7F" w:rsidP="00135C7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696506" w14:textId="77777777" w:rsidR="00531AFE" w:rsidRDefault="00531AFE" w:rsidP="00807811">
      <w:pPr>
        <w:pStyle w:val="Title"/>
        <w:rPr>
          <w:rFonts w:asciiTheme="minorHAnsi" w:hAnsiTheme="minorHAnsi" w:cstheme="minorHAnsi"/>
          <w:sz w:val="24"/>
          <w:szCs w:val="24"/>
          <w:u w:val="single"/>
        </w:rPr>
      </w:pPr>
    </w:p>
    <w:p w14:paraId="0A5599C7" w14:textId="77777777" w:rsidR="006C57BB" w:rsidRPr="0055639B" w:rsidRDefault="006C57BB" w:rsidP="00807811">
      <w:pPr>
        <w:pStyle w:val="Title"/>
        <w:rPr>
          <w:rFonts w:asciiTheme="minorHAnsi" w:hAnsiTheme="minorHAnsi" w:cstheme="minorHAnsi"/>
          <w:sz w:val="28"/>
          <w:szCs w:val="28"/>
          <w:u w:val="single"/>
        </w:rPr>
      </w:pPr>
      <w:r w:rsidRPr="0055639B">
        <w:rPr>
          <w:rFonts w:asciiTheme="minorHAnsi" w:hAnsiTheme="minorHAnsi" w:cstheme="minorHAnsi"/>
          <w:sz w:val="28"/>
          <w:szCs w:val="28"/>
          <w:u w:val="single"/>
        </w:rPr>
        <w:t xml:space="preserve">ΔΕΛΤΙΟ  ΤΥΠΟΥ  </w:t>
      </w:r>
    </w:p>
    <w:p w14:paraId="10F92A35" w14:textId="77777777" w:rsidR="00531AFE" w:rsidRPr="00531AFE" w:rsidRDefault="00531AFE" w:rsidP="00531AFE"/>
    <w:p w14:paraId="41D4EE99" w14:textId="77777777" w:rsidR="005B3CF8" w:rsidRPr="0055639B" w:rsidRDefault="005B3CF8" w:rsidP="0055639B">
      <w:pPr>
        <w:jc w:val="both"/>
        <w:rPr>
          <w:rFonts w:ascii="Times New Roman" w:hAnsi="Times New Roman" w:cs="Times New Roman"/>
          <w:sz w:val="28"/>
          <w:szCs w:val="28"/>
        </w:rPr>
      </w:pPr>
      <w:r w:rsidRPr="0055639B">
        <w:rPr>
          <w:rFonts w:ascii="Times New Roman" w:hAnsi="Times New Roman" w:cs="Times New Roman"/>
          <w:sz w:val="28"/>
          <w:szCs w:val="28"/>
        </w:rPr>
        <w:t>Εκφράζουμε την α</w:t>
      </w:r>
      <w:r w:rsidR="007077FC" w:rsidRPr="0055639B">
        <w:rPr>
          <w:rFonts w:ascii="Times New Roman" w:hAnsi="Times New Roman" w:cs="Times New Roman"/>
          <w:sz w:val="28"/>
          <w:szCs w:val="28"/>
        </w:rPr>
        <w:t>ντίδραση μας σε σχέση με την</w:t>
      </w:r>
      <w:r w:rsidRPr="0055639B">
        <w:rPr>
          <w:rFonts w:ascii="Times New Roman" w:hAnsi="Times New Roman" w:cs="Times New Roman"/>
          <w:sz w:val="28"/>
          <w:szCs w:val="28"/>
        </w:rPr>
        <w:t xml:space="preserve"> υπουργική απόφαση </w:t>
      </w:r>
      <w:r w:rsidR="007077FC" w:rsidRPr="0055639B">
        <w:rPr>
          <w:rFonts w:ascii="Times New Roman" w:hAnsi="Times New Roman" w:cs="Times New Roman"/>
          <w:sz w:val="28"/>
          <w:szCs w:val="28"/>
        </w:rPr>
        <w:t xml:space="preserve">της </w:t>
      </w:r>
      <w:r w:rsidRPr="0055639B">
        <w:rPr>
          <w:rFonts w:ascii="Times New Roman" w:hAnsi="Times New Roman" w:cs="Times New Roman"/>
          <w:sz w:val="28"/>
          <w:szCs w:val="28"/>
        </w:rPr>
        <w:t>19</w:t>
      </w:r>
      <w:r w:rsidR="007077FC" w:rsidRPr="0055639B">
        <w:rPr>
          <w:rFonts w:ascii="Times New Roman" w:hAnsi="Times New Roman" w:cs="Times New Roman"/>
          <w:sz w:val="28"/>
          <w:szCs w:val="28"/>
        </w:rPr>
        <w:t>ης</w:t>
      </w:r>
      <w:r w:rsidRPr="0055639B">
        <w:rPr>
          <w:rFonts w:ascii="Times New Roman" w:hAnsi="Times New Roman" w:cs="Times New Roman"/>
          <w:sz w:val="28"/>
          <w:szCs w:val="28"/>
        </w:rPr>
        <w:t xml:space="preserve">/4/2022 για τη Συμμετοχή Σχολικών Μονάδων στις Εθνικές Εξετάσεις </w:t>
      </w:r>
      <w:r w:rsidR="007077FC" w:rsidRPr="0055639B">
        <w:rPr>
          <w:rFonts w:ascii="Times New Roman" w:hAnsi="Times New Roman" w:cs="Times New Roman"/>
          <w:sz w:val="28"/>
          <w:szCs w:val="28"/>
        </w:rPr>
        <w:t xml:space="preserve">Διαγνωστικού Χαρακτήρα για τους </w:t>
      </w:r>
      <w:r w:rsidRPr="0055639B">
        <w:rPr>
          <w:rFonts w:ascii="Times New Roman" w:hAnsi="Times New Roman" w:cs="Times New Roman"/>
          <w:sz w:val="28"/>
          <w:szCs w:val="28"/>
        </w:rPr>
        <w:t xml:space="preserve">μαθητές/τριες της ΣΤ’ Τάξης των Δημοτικών Σχολείων και της Γ’ Τάξης των Γυμνασίων για το σχολικό έτους 2021- 2022, που αφορά σε 600 σχολεία (300 δημοτικά και 300 γυμνάσια)  ανά τη χώρα. </w:t>
      </w:r>
    </w:p>
    <w:p w14:paraId="20D23807" w14:textId="77777777" w:rsidR="007077FC" w:rsidRPr="0055639B" w:rsidRDefault="007077FC" w:rsidP="0055639B">
      <w:pPr>
        <w:jc w:val="both"/>
        <w:rPr>
          <w:rFonts w:ascii="Times New Roman" w:hAnsi="Times New Roman" w:cs="Times New Roman"/>
          <w:sz w:val="28"/>
          <w:szCs w:val="28"/>
        </w:rPr>
      </w:pPr>
      <w:r w:rsidRPr="0055639B">
        <w:rPr>
          <w:rFonts w:ascii="Times New Roman" w:hAnsi="Times New Roman" w:cs="Times New Roman"/>
          <w:sz w:val="28"/>
          <w:szCs w:val="28"/>
        </w:rPr>
        <w:t>Αντιλαμβανόμαστε τη συγκεκριμένη απόφαση ως μία ακόμη προσπάθεια του υπουργείου να  προχωρήσει στην αξιολόγηση σχολείων κι εκπαιδευτικών,</w:t>
      </w:r>
      <w:r w:rsidR="00531AFE" w:rsidRPr="0055639B">
        <w:rPr>
          <w:rFonts w:ascii="Times New Roman" w:hAnsi="Times New Roman" w:cs="Times New Roman"/>
          <w:sz w:val="28"/>
          <w:szCs w:val="28"/>
        </w:rPr>
        <w:t xml:space="preserve"> με γνώμονα την τελική </w:t>
      </w:r>
      <w:r w:rsidRPr="0055639B">
        <w:rPr>
          <w:rFonts w:ascii="Times New Roman" w:hAnsi="Times New Roman" w:cs="Times New Roman"/>
          <w:sz w:val="28"/>
          <w:szCs w:val="28"/>
        </w:rPr>
        <w:t xml:space="preserve"> κατηγοριοποίηση των σχολείων, συγχωνεύσεις και πιθανό κλείσιμό τους.</w:t>
      </w:r>
    </w:p>
    <w:p w14:paraId="3BBC3338" w14:textId="77777777" w:rsidR="00671E70" w:rsidRPr="0055639B" w:rsidRDefault="007077FC" w:rsidP="0055639B">
      <w:pPr>
        <w:jc w:val="both"/>
        <w:rPr>
          <w:rFonts w:ascii="Times New Roman" w:hAnsi="Times New Roman" w:cs="Times New Roman"/>
          <w:sz w:val="28"/>
          <w:szCs w:val="28"/>
        </w:rPr>
      </w:pPr>
      <w:r w:rsidRPr="0055639B">
        <w:rPr>
          <w:rFonts w:ascii="Times New Roman" w:hAnsi="Times New Roman" w:cs="Times New Roman"/>
          <w:sz w:val="28"/>
          <w:szCs w:val="28"/>
        </w:rPr>
        <w:t xml:space="preserve">Ένας τέτοιου τύπου διαγωνισμός – πολύ περισσότερο ακριβώς μετά το δίχρονο της πανδημίας με όσες συνέπειες αυτή είχε για την εκπαιδευτική διαδικασία , αλλά και για την γνωστική και συναισθηματική κατάσταση των παιδιών- , κατηγοριοποιεί και ενθαρρύνει  έναν στείρο ανταγωνισμό και τελικά </w:t>
      </w:r>
      <w:r w:rsidR="00531AFE" w:rsidRPr="0055639B">
        <w:rPr>
          <w:rFonts w:ascii="Times New Roman" w:hAnsi="Times New Roman" w:cs="Times New Roman"/>
          <w:sz w:val="28"/>
          <w:szCs w:val="28"/>
        </w:rPr>
        <w:t>οδηγεί σ</w:t>
      </w:r>
      <w:r w:rsidRPr="0055639B">
        <w:rPr>
          <w:rFonts w:ascii="Times New Roman" w:hAnsi="Times New Roman" w:cs="Times New Roman"/>
          <w:sz w:val="28"/>
          <w:szCs w:val="28"/>
        </w:rPr>
        <w:t xml:space="preserve">την υποβάθμιση της δημόσιας εκπαίδευσης, </w:t>
      </w:r>
    </w:p>
    <w:p w14:paraId="3E05BA8B" w14:textId="77777777" w:rsidR="00671E70" w:rsidRPr="0055639B" w:rsidRDefault="00671E70" w:rsidP="0055639B">
      <w:pPr>
        <w:suppressAutoHyphens w:val="0"/>
        <w:spacing w:before="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5639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Σύλλογοι Γονέων </w:t>
      </w:r>
      <w:r w:rsidR="00531AFE" w:rsidRPr="0055639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δεν θα επιτρέψουμε να γίνουν για μια ακόμη φορά τα παιδιά μας πειραματόζωα, να μετατραπεί η γνώση και η αξία της για το παιδί σε μετρήσιμη δεξιότητα ή </w:t>
      </w:r>
      <w:r w:rsidR="00531AFE" w:rsidRPr="0055639B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multiple</w:t>
      </w:r>
      <w:r w:rsidR="00531AFE" w:rsidRPr="0055639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AFE" w:rsidRPr="0055639B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choice</w:t>
      </w:r>
      <w:r w:rsidR="00531AFE" w:rsidRPr="0055639B">
        <w:rPr>
          <w:rFonts w:ascii="Times New Roman" w:eastAsia="Times New Roman" w:hAnsi="Times New Roman" w:cs="Times New Roman"/>
          <w:sz w:val="28"/>
          <w:szCs w:val="28"/>
          <w:lang w:eastAsia="el-GR"/>
        </w:rPr>
        <w:t>. Δεν θα φορτώσουμε στα παιδιά μας την ευθύνη για τα κακώς κείμενα της πολύπαθης εκπαίδευσης.</w:t>
      </w:r>
    </w:p>
    <w:p w14:paraId="7CD2401B" w14:textId="77777777" w:rsidR="008768EE" w:rsidRPr="00501A6C" w:rsidRDefault="00332D09" w:rsidP="0080781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01A6C">
        <w:rPr>
          <w:rFonts w:asciiTheme="minorHAnsi" w:hAnsiTheme="minorHAnsi" w:cstheme="minorHAnsi"/>
          <w:b/>
          <w:sz w:val="24"/>
          <w:szCs w:val="24"/>
        </w:rPr>
        <w:t xml:space="preserve">Αθήνα, </w:t>
      </w:r>
      <w:r w:rsidR="00531A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1AFE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="0055639B">
        <w:rPr>
          <w:rFonts w:asciiTheme="minorHAnsi" w:hAnsiTheme="minorHAnsi" w:cstheme="minorHAnsi"/>
          <w:b/>
          <w:sz w:val="24"/>
          <w:szCs w:val="24"/>
        </w:rPr>
        <w:t>1</w:t>
      </w:r>
      <w:r w:rsidR="00671E70">
        <w:rPr>
          <w:rFonts w:asciiTheme="minorHAnsi" w:hAnsiTheme="minorHAnsi" w:cstheme="minorHAnsi"/>
          <w:b/>
          <w:sz w:val="24"/>
          <w:szCs w:val="24"/>
        </w:rPr>
        <w:t xml:space="preserve"> Απρίλη </w:t>
      </w:r>
      <w:r w:rsidR="00E33D6A" w:rsidRPr="00501A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7E46" w:rsidRPr="00501A6C">
        <w:rPr>
          <w:rFonts w:asciiTheme="minorHAnsi" w:hAnsiTheme="minorHAnsi" w:cstheme="minorHAnsi"/>
          <w:b/>
          <w:sz w:val="24"/>
          <w:szCs w:val="24"/>
        </w:rPr>
        <w:t xml:space="preserve"> 2022</w:t>
      </w:r>
    </w:p>
    <w:sectPr w:rsidR="008768EE" w:rsidRPr="00501A6C" w:rsidSect="00FB0DB4">
      <w:footerReference w:type="default" r:id="rId8"/>
      <w:pgSz w:w="11906" w:h="16838"/>
      <w:pgMar w:top="284" w:right="1418" w:bottom="1361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69E1" w14:textId="77777777" w:rsidR="000D3CAB" w:rsidRDefault="000D3CAB" w:rsidP="008768EE">
      <w:pPr>
        <w:spacing w:before="0" w:after="0" w:line="240" w:lineRule="auto"/>
      </w:pPr>
      <w:r>
        <w:separator/>
      </w:r>
    </w:p>
  </w:endnote>
  <w:endnote w:type="continuationSeparator" w:id="0">
    <w:p w14:paraId="5E13DD2D" w14:textId="77777777" w:rsidR="000D3CAB" w:rsidRDefault="000D3CAB" w:rsidP="008768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152435"/>
      <w:docPartObj>
        <w:docPartGallery w:val="Page Numbers (Top of Page)"/>
        <w:docPartUnique/>
      </w:docPartObj>
    </w:sdtPr>
    <w:sdtEndPr/>
    <w:sdtContent>
      <w:p w14:paraId="11759BFB" w14:textId="77777777" w:rsidR="008768EE" w:rsidRDefault="001627C0">
        <w:pPr>
          <w:pStyle w:val="Footer1"/>
          <w:pBdr>
            <w:top w:val="single" w:sz="4" w:space="1" w:color="000000"/>
          </w:pBdr>
          <w:jc w:val="center"/>
        </w:pPr>
        <w:r>
          <w:rPr>
            <w:b/>
            <w:bCs/>
            <w:sz w:val="24"/>
            <w:szCs w:val="24"/>
          </w:rPr>
          <w:fldChar w:fldCharType="begin"/>
        </w:r>
        <w:r w:rsidR="00332D09"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5639B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="00332D09">
          <w:rPr>
            <w:lang w:val="en-US"/>
          </w:rPr>
          <w:t>/</w:t>
        </w:r>
        <w:r>
          <w:rPr>
            <w:b/>
            <w:bCs/>
            <w:sz w:val="24"/>
            <w:szCs w:val="24"/>
          </w:rPr>
          <w:fldChar w:fldCharType="begin"/>
        </w:r>
        <w:r w:rsidR="00332D09"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5639B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7EDAB32" w14:textId="77777777" w:rsidR="008768EE" w:rsidRDefault="008768E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77F5" w14:textId="77777777" w:rsidR="000D3CAB" w:rsidRDefault="000D3CAB" w:rsidP="008768EE">
      <w:pPr>
        <w:spacing w:before="0" w:after="0" w:line="240" w:lineRule="auto"/>
      </w:pPr>
      <w:r>
        <w:separator/>
      </w:r>
    </w:p>
  </w:footnote>
  <w:footnote w:type="continuationSeparator" w:id="0">
    <w:p w14:paraId="52D322FC" w14:textId="77777777" w:rsidR="000D3CAB" w:rsidRDefault="000D3CAB" w:rsidP="008768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DB5"/>
    <w:multiLevelType w:val="hybridMultilevel"/>
    <w:tmpl w:val="D892087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A841056">
      <w:numFmt w:val="bullet"/>
      <w:lvlText w:val="-"/>
      <w:lvlJc w:val="left"/>
      <w:pPr>
        <w:ind w:left="2007" w:hanging="360"/>
      </w:pPr>
      <w:rPr>
        <w:rFonts w:ascii="Bookman Old Style" w:eastAsiaTheme="minorHAnsi" w:hAnsi="Bookman Old Style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FA6AFD"/>
    <w:multiLevelType w:val="hybridMultilevel"/>
    <w:tmpl w:val="4E7AFE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039479">
    <w:abstractNumId w:val="0"/>
  </w:num>
  <w:num w:numId="2" w16cid:durableId="99807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EE"/>
    <w:rsid w:val="000178CA"/>
    <w:rsid w:val="000C4616"/>
    <w:rsid w:val="000D3CAB"/>
    <w:rsid w:val="00135C7F"/>
    <w:rsid w:val="001627C0"/>
    <w:rsid w:val="001B29BC"/>
    <w:rsid w:val="00214FA7"/>
    <w:rsid w:val="002D1E61"/>
    <w:rsid w:val="003204C3"/>
    <w:rsid w:val="00332D09"/>
    <w:rsid w:val="003A7A7B"/>
    <w:rsid w:val="003D4021"/>
    <w:rsid w:val="003F327E"/>
    <w:rsid w:val="0043441A"/>
    <w:rsid w:val="00480131"/>
    <w:rsid w:val="004B6137"/>
    <w:rsid w:val="004D2BE7"/>
    <w:rsid w:val="00501A6C"/>
    <w:rsid w:val="00531AFE"/>
    <w:rsid w:val="00553CA1"/>
    <w:rsid w:val="0055639B"/>
    <w:rsid w:val="005B3CF8"/>
    <w:rsid w:val="00671E70"/>
    <w:rsid w:val="006C57BB"/>
    <w:rsid w:val="006F288A"/>
    <w:rsid w:val="007077FC"/>
    <w:rsid w:val="007636D8"/>
    <w:rsid w:val="007A1D37"/>
    <w:rsid w:val="00807811"/>
    <w:rsid w:val="00844CAA"/>
    <w:rsid w:val="00855480"/>
    <w:rsid w:val="008768EE"/>
    <w:rsid w:val="00894C8A"/>
    <w:rsid w:val="008D155E"/>
    <w:rsid w:val="008E048B"/>
    <w:rsid w:val="00900546"/>
    <w:rsid w:val="00904EBC"/>
    <w:rsid w:val="009C309F"/>
    <w:rsid w:val="00A0155C"/>
    <w:rsid w:val="00A10377"/>
    <w:rsid w:val="00AF05F0"/>
    <w:rsid w:val="00B172D7"/>
    <w:rsid w:val="00BB3EBB"/>
    <w:rsid w:val="00BE59A4"/>
    <w:rsid w:val="00C34243"/>
    <w:rsid w:val="00C404D7"/>
    <w:rsid w:val="00C7201A"/>
    <w:rsid w:val="00C9341B"/>
    <w:rsid w:val="00CE6718"/>
    <w:rsid w:val="00CF5D57"/>
    <w:rsid w:val="00D14D4D"/>
    <w:rsid w:val="00D17E46"/>
    <w:rsid w:val="00D61414"/>
    <w:rsid w:val="00D936DD"/>
    <w:rsid w:val="00E13A2B"/>
    <w:rsid w:val="00E33D6A"/>
    <w:rsid w:val="00E73697"/>
    <w:rsid w:val="00EC0476"/>
    <w:rsid w:val="00FA3172"/>
    <w:rsid w:val="00FB0DB4"/>
    <w:rsid w:val="00FB17F2"/>
    <w:rsid w:val="00FB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357F"/>
  <w15:docId w15:val="{B6180999-25A0-48EF-91D6-88DAF784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8F5"/>
    <w:pPr>
      <w:spacing w:before="120" w:after="60" w:line="360" w:lineRule="auto"/>
      <w:ind w:firstLine="56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B172D7"/>
    <w:rPr>
      <w:rFonts w:ascii="Bookman Old Style" w:eastAsiaTheme="majorEastAsia" w:hAnsi="Bookman Old Style" w:cstheme="majorBidi"/>
      <w:b/>
      <w:spacing w:val="-10"/>
      <w:kern w:val="2"/>
      <w:sz w:val="32"/>
      <w:szCs w:val="56"/>
    </w:rPr>
  </w:style>
  <w:style w:type="character" w:customStyle="1" w:styleId="a">
    <w:name w:val="Σύνδεσμος διαδικτύου"/>
    <w:basedOn w:val="DefaultParagraphFont"/>
    <w:uiPriority w:val="99"/>
    <w:unhideWhenUsed/>
    <w:rsid w:val="004A60A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C5134"/>
    <w:rPr>
      <w:b/>
      <w:bCs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9654CD"/>
    <w:rPr>
      <w:rFonts w:ascii="Bookman Old Style" w:hAnsi="Bookman Old Style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654CD"/>
    <w:rPr>
      <w:rFonts w:ascii="Bookman Old Style" w:hAnsi="Bookman Old Style"/>
    </w:rPr>
  </w:style>
  <w:style w:type="paragraph" w:customStyle="1" w:styleId="a0">
    <w:name w:val="Επικεφαλίδα"/>
    <w:basedOn w:val="Normal"/>
    <w:next w:val="BodyText"/>
    <w:qFormat/>
    <w:rsid w:val="008768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768EE"/>
    <w:pPr>
      <w:spacing w:before="0" w:after="140" w:line="276" w:lineRule="auto"/>
    </w:pPr>
  </w:style>
  <w:style w:type="paragraph" w:styleId="List">
    <w:name w:val="List"/>
    <w:basedOn w:val="BodyText"/>
    <w:rsid w:val="008768EE"/>
    <w:rPr>
      <w:rFonts w:cs="Arial"/>
    </w:rPr>
  </w:style>
  <w:style w:type="paragraph" w:customStyle="1" w:styleId="Caption1">
    <w:name w:val="Caption1"/>
    <w:basedOn w:val="Normal"/>
    <w:qFormat/>
    <w:rsid w:val="008768EE"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8768EE"/>
    <w:pPr>
      <w:suppressLineNumbers/>
    </w:pPr>
    <w:rPr>
      <w:rFonts w:cs="Arial"/>
    </w:rPr>
  </w:style>
  <w:style w:type="paragraph" w:styleId="Title">
    <w:name w:val="Title"/>
    <w:next w:val="Normal"/>
    <w:link w:val="TitleChar"/>
    <w:uiPriority w:val="10"/>
    <w:qFormat/>
    <w:rsid w:val="00B172D7"/>
    <w:pPr>
      <w:spacing w:before="240" w:after="120"/>
      <w:contextualSpacing/>
      <w:jc w:val="center"/>
    </w:pPr>
    <w:rPr>
      <w:rFonts w:ascii="Bookman Old Style" w:eastAsiaTheme="majorEastAsia" w:hAnsi="Bookman Old Style" w:cstheme="majorBidi"/>
      <w:b/>
      <w:spacing w:val="-10"/>
      <w:kern w:val="2"/>
      <w:sz w:val="32"/>
      <w:szCs w:val="56"/>
    </w:rPr>
  </w:style>
  <w:style w:type="paragraph" w:customStyle="1" w:styleId="a2">
    <w:name w:val="Κεφαλίδα και υποσέλιδο"/>
    <w:basedOn w:val="Normal"/>
    <w:qFormat/>
    <w:rsid w:val="008768EE"/>
  </w:style>
  <w:style w:type="paragraph" w:customStyle="1" w:styleId="Header1">
    <w:name w:val="Header1"/>
    <w:basedOn w:val="Normal"/>
    <w:link w:val="HeaderChar"/>
    <w:uiPriority w:val="99"/>
    <w:unhideWhenUsed/>
    <w:rsid w:val="009654CD"/>
    <w:pPr>
      <w:tabs>
        <w:tab w:val="center" w:pos="4153"/>
        <w:tab w:val="right" w:pos="8306"/>
      </w:tabs>
      <w:spacing w:before="0" w:after="0" w:line="240" w:lineRule="auto"/>
    </w:pPr>
  </w:style>
  <w:style w:type="paragraph" w:customStyle="1" w:styleId="Footer1">
    <w:name w:val="Footer1"/>
    <w:basedOn w:val="Normal"/>
    <w:link w:val="FooterChar"/>
    <w:uiPriority w:val="99"/>
    <w:unhideWhenUsed/>
    <w:rsid w:val="009654CD"/>
    <w:pPr>
      <w:tabs>
        <w:tab w:val="center" w:pos="4153"/>
        <w:tab w:val="right" w:pos="830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1D37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0C4616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C4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C7F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FB0DB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B0DB4"/>
    <w:rPr>
      <w:rFonts w:ascii="Bookman Old Style" w:hAnsi="Bookman Old Style"/>
    </w:rPr>
  </w:style>
  <w:style w:type="paragraph" w:styleId="Footer">
    <w:name w:val="footer"/>
    <w:basedOn w:val="Normal"/>
    <w:link w:val="FooterChar1"/>
    <w:uiPriority w:val="99"/>
    <w:unhideWhenUsed/>
    <w:rsid w:val="00FB0DB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B0DB4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gme.gr%20%20%20%20%20%20gt.asg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 Φιλέρης</dc:creator>
  <cp:lastModifiedBy>aris</cp:lastModifiedBy>
  <cp:revision>2</cp:revision>
  <cp:lastPrinted>2021-08-23T08:36:00Z</cp:lastPrinted>
  <dcterms:created xsi:type="dcterms:W3CDTF">2022-05-15T12:30:00Z</dcterms:created>
  <dcterms:modified xsi:type="dcterms:W3CDTF">2022-05-15T12:30:00Z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