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E3" w:rsidRDefault="00AE47E3" w:rsidP="00AE47E3">
      <w:pPr>
        <w:spacing w:after="0"/>
        <w:jc w:val="both"/>
      </w:pPr>
      <w:r>
        <w:rPr>
          <w:noProof/>
          <w:lang w:eastAsia="el-GR"/>
        </w:rPr>
        <w:drawing>
          <wp:inline distT="0" distB="0" distL="0" distR="0">
            <wp:extent cx="5276850" cy="1657350"/>
            <wp:effectExtent l="19050" t="0" r="0" b="0"/>
            <wp:docPr id="1" name="Εικόνα 1" descr="DOE firm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E firma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40"/>
        <w:tblW w:w="0" w:type="auto"/>
        <w:tblLook w:val="0000"/>
      </w:tblPr>
      <w:tblGrid>
        <w:gridCol w:w="4260"/>
        <w:gridCol w:w="4268"/>
      </w:tblGrid>
      <w:tr w:rsidR="00AE47E3" w:rsidRPr="006F2CF5" w:rsidTr="00D90994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AE47E3" w:rsidRPr="00992D78" w:rsidRDefault="00AE47E3" w:rsidP="00AE47E3">
            <w:pPr>
              <w:pStyle w:val="Web"/>
              <w:tabs>
                <w:tab w:val="left" w:pos="1475"/>
              </w:tabs>
              <w:spacing w:before="0" w:beforeAutospacing="0" w:after="0" w:afterAutospacing="0"/>
              <w:jc w:val="both"/>
              <w:rPr>
                <w:rFonts w:ascii="Candara" w:hAnsi="Candara" w:cs="Times New Roman"/>
                <w:lang w:val="el-GR"/>
              </w:rPr>
            </w:pPr>
            <w:r>
              <w:rPr>
                <w:rFonts w:ascii="Candara" w:hAnsi="Candara" w:cs="Times New Roman"/>
                <w:lang w:val="el-GR"/>
              </w:rPr>
              <w:t xml:space="preserve">Αρ. Πρωτ.1294  </w:t>
            </w:r>
          </w:p>
        </w:tc>
        <w:tc>
          <w:tcPr>
            <w:tcW w:w="4268" w:type="dxa"/>
          </w:tcPr>
          <w:p w:rsidR="00AE47E3" w:rsidRPr="00EB5103" w:rsidRDefault="00AE47E3" w:rsidP="00D90994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 w:rsidRPr="006F2CF5">
              <w:rPr>
                <w:rFonts w:ascii="Candara" w:hAnsi="Candara"/>
              </w:rPr>
              <w:t xml:space="preserve">Αθήνα </w:t>
            </w:r>
            <w:r>
              <w:rPr>
                <w:rFonts w:ascii="Candara" w:hAnsi="Candara"/>
              </w:rPr>
              <w:t>27</w:t>
            </w:r>
            <w:r w:rsidRPr="006F2CF5">
              <w:rPr>
                <w:rFonts w:ascii="Candara" w:hAnsi="Candara"/>
              </w:rPr>
              <w:t>/</w:t>
            </w:r>
            <w:r>
              <w:rPr>
                <w:rFonts w:ascii="Candara" w:hAnsi="Candara"/>
              </w:rPr>
              <w:t>4</w:t>
            </w:r>
            <w:r w:rsidRPr="006F2CF5">
              <w:rPr>
                <w:rFonts w:ascii="Candara" w:hAnsi="Candara"/>
              </w:rPr>
              <w:t>/20</w:t>
            </w:r>
            <w:r>
              <w:rPr>
                <w:rFonts w:ascii="Candara" w:hAnsi="Candara"/>
              </w:rPr>
              <w:t>17</w:t>
            </w:r>
          </w:p>
          <w:p w:rsidR="00AE47E3" w:rsidRPr="006F2CF5" w:rsidRDefault="00AE47E3" w:rsidP="00D90994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 w:rsidRPr="006F2CF5">
              <w:rPr>
                <w:rFonts w:ascii="Candara" w:hAnsi="Candara"/>
              </w:rPr>
              <w:t xml:space="preserve">Προς </w:t>
            </w:r>
          </w:p>
          <w:p w:rsidR="00AE47E3" w:rsidRDefault="00AE47E3" w:rsidP="00D90994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1. Τον Υπουργό Παιδείας</w:t>
            </w:r>
          </w:p>
          <w:p w:rsidR="00AE47E3" w:rsidRDefault="00AE47E3" w:rsidP="00D90994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κ. </w:t>
            </w:r>
            <w:proofErr w:type="spellStart"/>
            <w:r>
              <w:rPr>
                <w:rFonts w:ascii="Candara" w:hAnsi="Candara"/>
              </w:rPr>
              <w:t>Γαβρόγλου</w:t>
            </w:r>
            <w:proofErr w:type="spellEnd"/>
            <w:r>
              <w:rPr>
                <w:rFonts w:ascii="Candara" w:hAnsi="Candara"/>
              </w:rPr>
              <w:t xml:space="preserve"> Κωνσταντίνο </w:t>
            </w:r>
          </w:p>
          <w:p w:rsidR="00AE47E3" w:rsidRPr="001B0D98" w:rsidRDefault="00AE47E3" w:rsidP="00D90994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2. Τους Συλλόγους Εκπαιδευτικών Π.Ε. </w:t>
            </w:r>
          </w:p>
        </w:tc>
      </w:tr>
    </w:tbl>
    <w:p w:rsidR="00AE47E3" w:rsidRDefault="00AE47E3" w:rsidP="008D4B6E">
      <w:pPr>
        <w:shd w:val="clear" w:color="auto" w:fill="FFFFFF"/>
        <w:spacing w:line="336" w:lineRule="atLeast"/>
        <w:jc w:val="both"/>
        <w:rPr>
          <w:rFonts w:eastAsia="Times New Roman" w:cstheme="minorHAnsi"/>
          <w:b/>
          <w:color w:val="252525"/>
          <w:sz w:val="24"/>
          <w:szCs w:val="24"/>
          <w:lang w:eastAsia="el-GR"/>
        </w:rPr>
      </w:pPr>
    </w:p>
    <w:p w:rsidR="00EE562C" w:rsidRPr="00823BE7" w:rsidRDefault="00823BE7" w:rsidP="008D4B6E">
      <w:pPr>
        <w:shd w:val="clear" w:color="auto" w:fill="FFFFFF"/>
        <w:spacing w:line="336" w:lineRule="atLeast"/>
        <w:jc w:val="both"/>
        <w:rPr>
          <w:rFonts w:eastAsia="Times New Roman" w:cstheme="minorHAnsi"/>
          <w:b/>
          <w:color w:val="252525"/>
          <w:sz w:val="24"/>
          <w:szCs w:val="24"/>
          <w:lang w:eastAsia="el-GR"/>
        </w:rPr>
      </w:pPr>
      <w:r>
        <w:rPr>
          <w:rFonts w:eastAsia="Times New Roman" w:cstheme="minorHAnsi"/>
          <w:b/>
          <w:color w:val="252525"/>
          <w:sz w:val="24"/>
          <w:szCs w:val="24"/>
          <w:lang w:eastAsia="el-GR"/>
        </w:rPr>
        <w:t>Θέμα: Ικανοποίηση των δίκαιων αιτημάτων των αναπληρωτών – άνοιγμα του πληροφοριακού συστήματος του ΟΠΣΥΔ</w:t>
      </w:r>
    </w:p>
    <w:p w:rsidR="00B35E17" w:rsidRDefault="00B35E17" w:rsidP="00B35E17">
      <w:pPr>
        <w:shd w:val="clear" w:color="auto" w:fill="FFFFFF"/>
        <w:spacing w:line="336" w:lineRule="atLeast"/>
        <w:ind w:firstLine="720"/>
        <w:jc w:val="both"/>
        <w:rPr>
          <w:rFonts w:eastAsia="Times New Roman" w:cstheme="minorHAnsi"/>
          <w:color w:val="1D2129"/>
          <w:sz w:val="24"/>
          <w:szCs w:val="24"/>
          <w:shd w:val="clear" w:color="auto" w:fill="FFFFFF"/>
          <w:lang w:eastAsia="el-GR"/>
        </w:rPr>
      </w:pPr>
      <w:r w:rsidRPr="00B35E17">
        <w:rPr>
          <w:rFonts w:eastAsia="Times New Roman" w:cstheme="minorHAnsi"/>
          <w:color w:val="252525"/>
          <w:sz w:val="24"/>
          <w:szCs w:val="24"/>
          <w:lang w:eastAsia="el-GR"/>
        </w:rPr>
        <w:t>Το ΔΣ της Δ</w:t>
      </w:r>
      <w:r w:rsidR="0050558E">
        <w:rPr>
          <w:rFonts w:eastAsia="Times New Roman" w:cstheme="minorHAnsi"/>
          <w:color w:val="252525"/>
          <w:sz w:val="24"/>
          <w:szCs w:val="24"/>
          <w:lang w:eastAsia="el-GR"/>
        </w:rPr>
        <w:t>.</w:t>
      </w:r>
      <w:r w:rsidRPr="00B35E17">
        <w:rPr>
          <w:rFonts w:eastAsia="Times New Roman" w:cstheme="minorHAnsi"/>
          <w:color w:val="252525"/>
          <w:sz w:val="24"/>
          <w:szCs w:val="24"/>
          <w:lang w:eastAsia="el-GR"/>
        </w:rPr>
        <w:t>Ο</w:t>
      </w:r>
      <w:r w:rsidR="0050558E">
        <w:rPr>
          <w:rFonts w:eastAsia="Times New Roman" w:cstheme="minorHAnsi"/>
          <w:color w:val="252525"/>
          <w:sz w:val="24"/>
          <w:szCs w:val="24"/>
          <w:lang w:eastAsia="el-GR"/>
        </w:rPr>
        <w:t>.</w:t>
      </w:r>
      <w:r w:rsidRPr="00B35E17">
        <w:rPr>
          <w:rFonts w:eastAsia="Times New Roman" w:cstheme="minorHAnsi"/>
          <w:color w:val="252525"/>
          <w:sz w:val="24"/>
          <w:szCs w:val="24"/>
          <w:lang w:eastAsia="el-GR"/>
        </w:rPr>
        <w:t>Ε</w:t>
      </w:r>
      <w:r w:rsidR="0050558E">
        <w:rPr>
          <w:rFonts w:eastAsia="Times New Roman" w:cstheme="minorHAnsi"/>
          <w:color w:val="252525"/>
          <w:sz w:val="24"/>
          <w:szCs w:val="24"/>
          <w:lang w:eastAsia="el-GR"/>
        </w:rPr>
        <w:t>.</w:t>
      </w:r>
      <w:r w:rsidRPr="00B35E17">
        <w:rPr>
          <w:rFonts w:eastAsia="Times New Roman" w:cstheme="minorHAnsi"/>
          <w:color w:val="252525"/>
          <w:sz w:val="24"/>
          <w:szCs w:val="24"/>
          <w:lang w:eastAsia="el-GR"/>
        </w:rPr>
        <w:t xml:space="preserve"> </w:t>
      </w:r>
      <w:r w:rsidR="00EE562C">
        <w:rPr>
          <w:rFonts w:eastAsia="Times New Roman" w:cstheme="minorHAnsi"/>
          <w:color w:val="252525"/>
          <w:sz w:val="24"/>
          <w:szCs w:val="24"/>
          <w:lang w:eastAsia="el-GR"/>
        </w:rPr>
        <w:t xml:space="preserve">ύστερα από </w:t>
      </w:r>
      <w:r w:rsidR="008D4B6E">
        <w:rPr>
          <w:rFonts w:eastAsia="Times New Roman" w:cstheme="minorHAnsi"/>
          <w:color w:val="252525"/>
          <w:sz w:val="24"/>
          <w:szCs w:val="24"/>
          <w:lang w:eastAsia="el-GR"/>
        </w:rPr>
        <w:t>τις έντονες διαμαρτυρίες πολλών</w:t>
      </w:r>
      <w:r w:rsidR="00EE562C">
        <w:rPr>
          <w:rFonts w:eastAsia="Times New Roman" w:cstheme="minorHAnsi"/>
          <w:color w:val="252525"/>
          <w:sz w:val="24"/>
          <w:szCs w:val="24"/>
          <w:lang w:eastAsia="el-GR"/>
        </w:rPr>
        <w:t xml:space="preserve"> αναπληρωτών συναδέλφων μας, </w:t>
      </w:r>
      <w:r w:rsidR="008D4B6E">
        <w:rPr>
          <w:rFonts w:eastAsia="Times New Roman" w:cstheme="minorHAnsi"/>
          <w:color w:val="252525"/>
          <w:sz w:val="24"/>
          <w:szCs w:val="24"/>
          <w:lang w:eastAsia="el-GR"/>
        </w:rPr>
        <w:t>επισημαίνει την</w:t>
      </w:r>
      <w:r w:rsidRPr="00B35E17">
        <w:rPr>
          <w:rFonts w:eastAsia="Times New Roman" w:cstheme="minorHAnsi"/>
          <w:color w:val="252525"/>
          <w:sz w:val="24"/>
          <w:szCs w:val="24"/>
          <w:lang w:eastAsia="el-GR"/>
        </w:rPr>
        <w:t xml:space="preserve"> απαράδεκτη στάση της πολιτικής ηγεσίας του Υπουργείου Παιδείας, η οποία απορρίπτει το αίτημ</w:t>
      </w:r>
      <w:r w:rsidR="008D4B6E">
        <w:rPr>
          <w:rFonts w:eastAsia="Times New Roman" w:cstheme="minorHAnsi"/>
          <w:color w:val="252525"/>
          <w:sz w:val="24"/>
          <w:szCs w:val="24"/>
          <w:lang w:eastAsia="el-GR"/>
        </w:rPr>
        <w:t xml:space="preserve">ά τους </w:t>
      </w:r>
      <w:r w:rsidRPr="00B35E17">
        <w:rPr>
          <w:rFonts w:eastAsia="Times New Roman" w:cstheme="minorHAnsi"/>
          <w:color w:val="252525"/>
          <w:sz w:val="24"/>
          <w:szCs w:val="24"/>
          <w:lang w:eastAsia="el-GR"/>
        </w:rPr>
        <w:t>για νέο άνοιγμα του πληροφορικού συστήματος του ΟΠΣΥΔ, ώστε</w:t>
      </w:r>
      <w:r w:rsidRPr="00B35E17">
        <w:rPr>
          <w:rFonts w:eastAsia="Times New Roman" w:cstheme="minorHAnsi"/>
          <w:color w:val="1D2129"/>
          <w:sz w:val="24"/>
          <w:szCs w:val="24"/>
          <w:shd w:val="clear" w:color="auto" w:fill="FFFFFF"/>
          <w:lang w:eastAsia="el-GR"/>
        </w:rPr>
        <w:t>:</w:t>
      </w:r>
    </w:p>
    <w:p w:rsidR="00EE562C" w:rsidRPr="00EE562C" w:rsidRDefault="00EE562C" w:rsidP="00EE562C">
      <w:pPr>
        <w:pStyle w:val="a3"/>
        <w:numPr>
          <w:ilvl w:val="0"/>
          <w:numId w:val="1"/>
        </w:numPr>
        <w:shd w:val="clear" w:color="auto" w:fill="FFFFFF"/>
        <w:spacing w:line="336" w:lineRule="atLeast"/>
        <w:jc w:val="both"/>
        <w:rPr>
          <w:rFonts w:eastAsia="Times New Roman" w:cstheme="minorHAnsi"/>
          <w:color w:val="333333"/>
          <w:sz w:val="24"/>
          <w:szCs w:val="24"/>
          <w:lang w:eastAsia="el-GR"/>
        </w:rPr>
      </w:pPr>
      <w:r w:rsidRPr="00EE562C">
        <w:rPr>
          <w:rFonts w:eastAsia="Times New Roman" w:cstheme="minorHAnsi"/>
          <w:color w:val="252525"/>
          <w:sz w:val="24"/>
          <w:szCs w:val="24"/>
          <w:lang w:eastAsia="el-GR"/>
        </w:rPr>
        <w:t xml:space="preserve"> Να </w:t>
      </w:r>
      <w:r>
        <w:rPr>
          <w:rFonts w:eastAsia="Times New Roman" w:cstheme="minorHAnsi"/>
          <w:color w:val="252525"/>
          <w:sz w:val="24"/>
          <w:szCs w:val="24"/>
          <w:lang w:eastAsia="el-GR"/>
        </w:rPr>
        <w:t xml:space="preserve">προσμετρηθεί </w:t>
      </w:r>
      <w:r w:rsidRPr="00EE562C">
        <w:rPr>
          <w:rFonts w:eastAsia="Times New Roman" w:cstheme="minorHAnsi"/>
          <w:color w:val="252525"/>
          <w:sz w:val="24"/>
          <w:szCs w:val="24"/>
          <w:lang w:eastAsia="el-GR"/>
        </w:rPr>
        <w:t>ολόκληρη η προϋπηρεσία των αναπληρωτών συναδέλφων που εργάζονται κατά το φετινό σχολικό έτος</w:t>
      </w:r>
    </w:p>
    <w:p w:rsidR="00B35E17" w:rsidRPr="00EE562C" w:rsidRDefault="00B35E17" w:rsidP="00EE562C">
      <w:pPr>
        <w:pStyle w:val="a3"/>
        <w:numPr>
          <w:ilvl w:val="0"/>
          <w:numId w:val="1"/>
        </w:numPr>
        <w:shd w:val="clear" w:color="auto" w:fill="FFFFFF"/>
        <w:spacing w:line="336" w:lineRule="atLeast"/>
        <w:jc w:val="both"/>
        <w:rPr>
          <w:rFonts w:eastAsia="Times New Roman" w:cstheme="minorHAnsi"/>
          <w:color w:val="333333"/>
          <w:sz w:val="24"/>
          <w:szCs w:val="24"/>
          <w:lang w:eastAsia="el-GR"/>
        </w:rPr>
      </w:pPr>
      <w:r w:rsidRPr="00EE562C">
        <w:rPr>
          <w:rFonts w:eastAsia="Times New Roman" w:cstheme="minorHAnsi"/>
          <w:color w:val="252525"/>
          <w:sz w:val="24"/>
          <w:szCs w:val="24"/>
          <w:lang w:eastAsia="el-GR"/>
        </w:rPr>
        <w:t> </w:t>
      </w:r>
      <w:r w:rsidRPr="00EE562C">
        <w:rPr>
          <w:rFonts w:eastAsia="Times New Roman" w:cstheme="minorHAnsi"/>
          <w:color w:val="1D2129"/>
          <w:sz w:val="24"/>
          <w:szCs w:val="24"/>
          <w:shd w:val="clear" w:color="auto" w:fill="FFFFFF"/>
          <w:lang w:eastAsia="el-GR"/>
        </w:rPr>
        <w:t>Να γίνει η εγγραφή στους πίνακες όσων έχουν αποκτήσει πτυχίο έπειτα από τη θερινή εξεταστική των πανεπιστημιακών τμημάτων.</w:t>
      </w:r>
    </w:p>
    <w:p w:rsidR="00B35E17" w:rsidRPr="00EE562C" w:rsidRDefault="00B35E17" w:rsidP="00EE562C">
      <w:pPr>
        <w:pStyle w:val="a3"/>
        <w:numPr>
          <w:ilvl w:val="0"/>
          <w:numId w:val="1"/>
        </w:numPr>
        <w:shd w:val="clear" w:color="auto" w:fill="FFFFFF"/>
        <w:spacing w:line="336" w:lineRule="atLeast"/>
        <w:jc w:val="both"/>
        <w:rPr>
          <w:rFonts w:eastAsia="Times New Roman" w:cstheme="minorHAnsi"/>
          <w:color w:val="333333"/>
          <w:sz w:val="24"/>
          <w:szCs w:val="24"/>
          <w:lang w:eastAsia="el-GR"/>
        </w:rPr>
      </w:pPr>
      <w:r w:rsidRPr="00EE562C">
        <w:rPr>
          <w:rFonts w:eastAsia="Times New Roman" w:cstheme="minorHAnsi"/>
          <w:color w:val="252525"/>
          <w:sz w:val="24"/>
          <w:szCs w:val="24"/>
          <w:lang w:eastAsia="el-GR"/>
        </w:rPr>
        <w:t> </w:t>
      </w:r>
      <w:r w:rsidRPr="00EE562C">
        <w:rPr>
          <w:rFonts w:eastAsia="Times New Roman" w:cstheme="minorHAnsi"/>
          <w:color w:val="1D2129"/>
          <w:sz w:val="24"/>
          <w:szCs w:val="24"/>
          <w:shd w:val="clear" w:color="auto" w:fill="FFFFFF"/>
          <w:lang w:eastAsia="el-GR"/>
        </w:rPr>
        <w:t>Να συμπληρωθούν επιπλέον στοιχεία, όπως για παράδειγμα η απόκτηση μεταπτυχιακού τίτλου.</w:t>
      </w:r>
      <w:r w:rsidR="008D4B6E">
        <w:rPr>
          <w:rFonts w:eastAsia="Times New Roman" w:cstheme="minorHAnsi"/>
          <w:color w:val="1D2129"/>
          <w:sz w:val="24"/>
          <w:szCs w:val="24"/>
          <w:shd w:val="clear" w:color="auto" w:fill="FFFFFF"/>
          <w:lang w:eastAsia="el-GR"/>
        </w:rPr>
        <w:t xml:space="preserve"> Για το συγκεκριμένο ζήτημα είναι, επίσης,  απαράδεκτη η στάση του ΔΟΑΤΑΠ που δεν προχωρά στην αναγνώριση μεταπτυχιακών τίτλων που του έχουν υποβληθεί εδώ και πολύ καιρό και κωλυσιεργεί. </w:t>
      </w:r>
    </w:p>
    <w:p w:rsidR="00B35E17" w:rsidRPr="00B35E17" w:rsidRDefault="00EE562C" w:rsidP="00B35E17">
      <w:pPr>
        <w:shd w:val="clear" w:color="auto" w:fill="FFFFFF"/>
        <w:spacing w:line="336" w:lineRule="atLeast"/>
        <w:ind w:firstLine="720"/>
        <w:jc w:val="both"/>
        <w:rPr>
          <w:rFonts w:eastAsia="Times New Roman" w:cstheme="minorHAnsi"/>
          <w:color w:val="333333"/>
          <w:sz w:val="24"/>
          <w:szCs w:val="24"/>
          <w:lang w:eastAsia="el-GR"/>
        </w:rPr>
      </w:pPr>
      <w:r>
        <w:rPr>
          <w:rFonts w:eastAsia="Times New Roman" w:cstheme="minorHAnsi"/>
          <w:color w:val="1D2129"/>
          <w:sz w:val="24"/>
          <w:szCs w:val="24"/>
          <w:shd w:val="clear" w:color="auto" w:fill="FFFFFF"/>
          <w:lang w:eastAsia="el-GR"/>
        </w:rPr>
        <w:t xml:space="preserve">Η </w:t>
      </w:r>
      <w:r w:rsidR="008D4B6E">
        <w:rPr>
          <w:rFonts w:eastAsia="Times New Roman" w:cstheme="minorHAnsi"/>
          <w:color w:val="1D2129"/>
          <w:sz w:val="24"/>
          <w:szCs w:val="24"/>
          <w:shd w:val="clear" w:color="auto" w:fill="FFFFFF"/>
          <w:lang w:eastAsia="el-GR"/>
        </w:rPr>
        <w:t>απαράδεκτη</w:t>
      </w:r>
      <w:r>
        <w:rPr>
          <w:rFonts w:eastAsia="Times New Roman" w:cstheme="minorHAnsi"/>
          <w:color w:val="1D2129"/>
          <w:sz w:val="24"/>
          <w:szCs w:val="24"/>
          <w:shd w:val="clear" w:color="auto" w:fill="FFFFFF"/>
          <w:lang w:eastAsia="el-GR"/>
        </w:rPr>
        <w:t xml:space="preserve"> επιμονή του Υπουργείου Παιδείας να μένει αμετακίνητη για  </w:t>
      </w:r>
      <w:r w:rsidR="008D4B6E">
        <w:rPr>
          <w:rFonts w:eastAsia="Times New Roman" w:cstheme="minorHAnsi"/>
          <w:color w:val="1D2129"/>
          <w:sz w:val="24"/>
          <w:szCs w:val="24"/>
          <w:shd w:val="clear" w:color="auto" w:fill="FFFFFF"/>
          <w:lang w:eastAsia="el-GR"/>
        </w:rPr>
        <w:t xml:space="preserve">τα </w:t>
      </w:r>
      <w:r>
        <w:rPr>
          <w:rFonts w:eastAsia="Times New Roman" w:cstheme="minorHAnsi"/>
          <w:color w:val="1D2129"/>
          <w:sz w:val="24"/>
          <w:szCs w:val="24"/>
          <w:shd w:val="clear" w:color="auto" w:fill="FFFFFF"/>
          <w:lang w:eastAsia="el-GR"/>
        </w:rPr>
        <w:t xml:space="preserve">παραπάνω θέματα </w:t>
      </w:r>
      <w:r w:rsidR="008D4B6E">
        <w:rPr>
          <w:rFonts w:eastAsia="Times New Roman" w:cstheme="minorHAnsi"/>
          <w:color w:val="1D2129"/>
          <w:sz w:val="24"/>
          <w:szCs w:val="24"/>
          <w:shd w:val="clear" w:color="auto" w:fill="FFFFFF"/>
          <w:lang w:eastAsia="el-GR"/>
        </w:rPr>
        <w:t>είναι τεράστιο ζήτημα</w:t>
      </w:r>
      <w:r>
        <w:rPr>
          <w:rFonts w:eastAsia="Times New Roman" w:cstheme="minorHAnsi"/>
          <w:color w:val="1D2129"/>
          <w:sz w:val="24"/>
          <w:szCs w:val="24"/>
          <w:shd w:val="clear" w:color="auto" w:fill="FFFFFF"/>
          <w:lang w:eastAsia="el-GR"/>
        </w:rPr>
        <w:t xml:space="preserve"> για τη Δ</w:t>
      </w:r>
      <w:r w:rsidR="008D4B6E">
        <w:rPr>
          <w:rFonts w:eastAsia="Times New Roman" w:cstheme="minorHAnsi"/>
          <w:color w:val="1D2129"/>
          <w:sz w:val="24"/>
          <w:szCs w:val="24"/>
          <w:shd w:val="clear" w:color="auto" w:fill="FFFFFF"/>
          <w:lang w:eastAsia="el-GR"/>
        </w:rPr>
        <w:t>.</w:t>
      </w:r>
      <w:r>
        <w:rPr>
          <w:rFonts w:eastAsia="Times New Roman" w:cstheme="minorHAnsi"/>
          <w:color w:val="1D2129"/>
          <w:sz w:val="24"/>
          <w:szCs w:val="24"/>
          <w:shd w:val="clear" w:color="auto" w:fill="FFFFFF"/>
          <w:lang w:eastAsia="el-GR"/>
        </w:rPr>
        <w:t>Ο</w:t>
      </w:r>
      <w:r w:rsidR="008D4B6E">
        <w:rPr>
          <w:rFonts w:eastAsia="Times New Roman" w:cstheme="minorHAnsi"/>
          <w:color w:val="1D2129"/>
          <w:sz w:val="24"/>
          <w:szCs w:val="24"/>
          <w:shd w:val="clear" w:color="auto" w:fill="FFFFFF"/>
          <w:lang w:eastAsia="el-GR"/>
        </w:rPr>
        <w:t>.</w:t>
      </w:r>
      <w:r>
        <w:rPr>
          <w:rFonts w:eastAsia="Times New Roman" w:cstheme="minorHAnsi"/>
          <w:color w:val="1D2129"/>
          <w:sz w:val="24"/>
          <w:szCs w:val="24"/>
          <w:shd w:val="clear" w:color="auto" w:fill="FFFFFF"/>
          <w:lang w:eastAsia="el-GR"/>
        </w:rPr>
        <w:t>Ε</w:t>
      </w:r>
      <w:r w:rsidR="008D4B6E">
        <w:rPr>
          <w:rFonts w:eastAsia="Times New Roman" w:cstheme="minorHAnsi"/>
          <w:color w:val="1D2129"/>
          <w:sz w:val="24"/>
          <w:szCs w:val="24"/>
          <w:shd w:val="clear" w:color="auto" w:fill="FFFFFF"/>
          <w:lang w:eastAsia="el-GR"/>
        </w:rPr>
        <w:t>.</w:t>
      </w:r>
      <w:r>
        <w:rPr>
          <w:rFonts w:eastAsia="Times New Roman" w:cstheme="minorHAnsi"/>
          <w:color w:val="1D2129"/>
          <w:sz w:val="24"/>
          <w:szCs w:val="24"/>
          <w:shd w:val="clear" w:color="auto" w:fill="FFFFFF"/>
          <w:lang w:eastAsia="el-GR"/>
        </w:rPr>
        <w:t xml:space="preserve"> αφού οι ενέργειες που </w:t>
      </w:r>
      <w:r w:rsidR="008D4B6E">
        <w:rPr>
          <w:rFonts w:eastAsia="Times New Roman" w:cstheme="minorHAnsi"/>
          <w:color w:val="1D2129"/>
          <w:sz w:val="24"/>
          <w:szCs w:val="24"/>
          <w:shd w:val="clear" w:color="auto" w:fill="FFFFFF"/>
          <w:lang w:eastAsia="el-GR"/>
        </w:rPr>
        <w:t>απαιτούνται</w:t>
      </w:r>
      <w:r>
        <w:rPr>
          <w:rFonts w:eastAsia="Times New Roman" w:cstheme="minorHAnsi"/>
          <w:color w:val="1D2129"/>
          <w:sz w:val="24"/>
          <w:szCs w:val="24"/>
          <w:shd w:val="clear" w:color="auto" w:fill="FFFFFF"/>
          <w:lang w:eastAsia="el-GR"/>
        </w:rPr>
        <w:t>, δεν κοστίζουν τίποτε αλλά αντίθετα διευκολύνουν τους συναδέλφους αναπληρωτές.</w:t>
      </w:r>
    </w:p>
    <w:p w:rsidR="00B35E17" w:rsidRPr="00B35E17" w:rsidRDefault="003D178C" w:rsidP="00B35E17">
      <w:pPr>
        <w:shd w:val="clear" w:color="auto" w:fill="FFFFFF"/>
        <w:spacing w:line="336" w:lineRule="atLeast"/>
        <w:ind w:firstLine="720"/>
        <w:jc w:val="both"/>
        <w:rPr>
          <w:rFonts w:eastAsia="Times New Roman" w:cstheme="minorHAnsi"/>
          <w:color w:val="333333"/>
          <w:sz w:val="24"/>
          <w:szCs w:val="24"/>
          <w:lang w:eastAsia="el-GR"/>
        </w:rPr>
      </w:pPr>
      <w:r>
        <w:rPr>
          <w:rFonts w:eastAsia="Times New Roman" w:cstheme="minorHAnsi"/>
          <w:b/>
          <w:bCs/>
          <w:color w:val="1D2129"/>
          <w:sz w:val="24"/>
          <w:szCs w:val="24"/>
          <w:shd w:val="clear" w:color="auto" w:fill="FFFFFF"/>
          <w:lang w:eastAsia="el-GR"/>
        </w:rPr>
        <w:t>Κ</w:t>
      </w:r>
      <w:r w:rsidR="00B35E17" w:rsidRPr="00B35E17">
        <w:rPr>
          <w:rFonts w:eastAsia="Times New Roman" w:cstheme="minorHAnsi"/>
          <w:b/>
          <w:bCs/>
          <w:color w:val="1D2129"/>
          <w:sz w:val="24"/>
          <w:szCs w:val="24"/>
          <w:shd w:val="clear" w:color="auto" w:fill="FFFFFF"/>
          <w:lang w:eastAsia="el-GR"/>
        </w:rPr>
        <w:t>αλούμε την ηγεσία του Υπουργείου Παιδείας να προχωρήσει άμεσα σ</w:t>
      </w:r>
      <w:r w:rsidR="008D4B6E">
        <w:rPr>
          <w:rFonts w:eastAsia="Times New Roman" w:cstheme="minorHAnsi"/>
          <w:b/>
          <w:bCs/>
          <w:color w:val="1D2129"/>
          <w:sz w:val="24"/>
          <w:szCs w:val="24"/>
          <w:shd w:val="clear" w:color="auto" w:fill="FFFFFF"/>
          <w:lang w:eastAsia="el-GR"/>
        </w:rPr>
        <w:t>την ικανοποίηση όλων των παραπάνω δίκαιων αιτημάτων</w:t>
      </w:r>
      <w:r w:rsidR="00EE562C">
        <w:rPr>
          <w:rFonts w:eastAsia="Times New Roman" w:cstheme="minorHAnsi"/>
          <w:b/>
          <w:bCs/>
          <w:color w:val="252525"/>
          <w:sz w:val="24"/>
          <w:szCs w:val="24"/>
          <w:lang w:eastAsia="el-GR"/>
        </w:rPr>
        <w:t>.</w:t>
      </w:r>
      <w:r w:rsidR="00B35E17" w:rsidRPr="00B35E17">
        <w:rPr>
          <w:rFonts w:eastAsia="Times New Roman" w:cstheme="minorHAnsi"/>
          <w:b/>
          <w:bCs/>
          <w:color w:val="252525"/>
          <w:sz w:val="24"/>
          <w:szCs w:val="24"/>
          <w:lang w:eastAsia="el-GR"/>
        </w:rPr>
        <w:t xml:space="preserve"> </w:t>
      </w:r>
      <w:bookmarkStart w:id="0" w:name="_GoBack"/>
      <w:bookmarkEnd w:id="0"/>
    </w:p>
    <w:p w:rsidR="00A348B9" w:rsidRDefault="00AE47E3">
      <w:r>
        <w:rPr>
          <w:rFonts w:ascii="Candara" w:hAnsi="Candara"/>
          <w:noProof/>
          <w:lang w:eastAsia="el-GR"/>
        </w:rPr>
        <w:drawing>
          <wp:inline distT="0" distB="0" distL="0" distR="0">
            <wp:extent cx="5274310" cy="1365750"/>
            <wp:effectExtent l="19050" t="0" r="2540" b="0"/>
            <wp:docPr id="4" name="Εικόνα 4" descr="Υπογραφές Κικινής - Γκούμ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Υπογραφές Κικινής - Γκούμα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6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48B9" w:rsidSect="00AE47E3">
      <w:pgSz w:w="11906" w:h="16838"/>
      <w:pgMar w:top="964" w:right="1797" w:bottom="96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E0D1E"/>
    <w:multiLevelType w:val="hybridMultilevel"/>
    <w:tmpl w:val="CA0A7A4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49FC"/>
    <w:rsid w:val="00072C4D"/>
    <w:rsid w:val="003B69A7"/>
    <w:rsid w:val="003D178C"/>
    <w:rsid w:val="0050558E"/>
    <w:rsid w:val="00517F86"/>
    <w:rsid w:val="005A18C8"/>
    <w:rsid w:val="007B3DE9"/>
    <w:rsid w:val="00823BE7"/>
    <w:rsid w:val="008D4B6E"/>
    <w:rsid w:val="00AB6AF1"/>
    <w:rsid w:val="00AE47E3"/>
    <w:rsid w:val="00B35E17"/>
    <w:rsid w:val="00B94895"/>
    <w:rsid w:val="00BD49FC"/>
    <w:rsid w:val="00E4221A"/>
    <w:rsid w:val="00E552EC"/>
    <w:rsid w:val="00EE5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62C"/>
    <w:pPr>
      <w:ind w:left="720"/>
      <w:contextualSpacing/>
    </w:pPr>
  </w:style>
  <w:style w:type="paragraph" w:styleId="Web">
    <w:name w:val="Normal (Web)"/>
    <w:basedOn w:val="a"/>
    <w:semiHidden/>
    <w:rsid w:val="00AE47E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a4">
    <w:name w:val="Balloon Text"/>
    <w:basedOn w:val="a"/>
    <w:link w:val="Char"/>
    <w:uiPriority w:val="99"/>
    <w:semiHidden/>
    <w:unhideWhenUsed/>
    <w:rsid w:val="00AE4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E47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8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964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8662">
          <w:marLeft w:val="72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4974">
          <w:marLeft w:val="72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1670">
          <w:marLeft w:val="72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7108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4220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gouma</dc:creator>
  <cp:lastModifiedBy>doe11</cp:lastModifiedBy>
  <cp:revision>4</cp:revision>
  <cp:lastPrinted>2017-04-27T07:16:00Z</cp:lastPrinted>
  <dcterms:created xsi:type="dcterms:W3CDTF">2017-04-27T07:11:00Z</dcterms:created>
  <dcterms:modified xsi:type="dcterms:W3CDTF">2017-04-27T07:16:00Z</dcterms:modified>
</cp:coreProperties>
</file>