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ED" w:rsidRPr="00434B29" w:rsidRDefault="00D846ED" w:rsidP="002939F6">
      <w:pPr>
        <w:shd w:val="clear" w:color="auto" w:fill="FFFFFF" w:themeFill="background1"/>
        <w:ind w:right="388"/>
        <w:rPr>
          <w:rFonts w:ascii="Arial" w:eastAsia="Times New Roman" w:hAnsi="Arial" w:cs="Arial"/>
          <w:b/>
          <w:bCs/>
          <w:sz w:val="19"/>
          <w:szCs w:val="19"/>
          <w:lang w:eastAsia="el-GR"/>
        </w:rPr>
      </w:pPr>
    </w:p>
    <w:p w:rsidR="00263B67" w:rsidRPr="0089432E" w:rsidRDefault="00263B67" w:rsidP="00263B67">
      <w:pPr>
        <w:pStyle w:val="a4"/>
        <w:pBdr>
          <w:top w:val="single" w:sz="4" w:space="0" w:color="auto"/>
          <w:left w:val="single" w:sz="4" w:space="0" w:color="auto"/>
          <w:bottom w:val="single" w:sz="4" w:space="1" w:color="auto"/>
          <w:right w:val="single" w:sz="4" w:space="4" w:color="auto"/>
        </w:pBdr>
        <w:shd w:val="clear" w:color="auto" w:fill="000000"/>
        <w:tabs>
          <w:tab w:val="left" w:pos="-4536"/>
        </w:tabs>
        <w:ind w:left="-567" w:right="-483"/>
        <w:jc w:val="center"/>
        <w:rPr>
          <w:rFonts w:ascii="Calibri" w:hAnsi="Calibri" w:cs="Tahoma"/>
          <w:b/>
          <w:bCs/>
          <w:i/>
          <w:iCs/>
          <w:sz w:val="26"/>
        </w:rPr>
      </w:pPr>
      <w:bookmarkStart w:id="0" w:name="_GoBack"/>
      <w:bookmarkEnd w:id="0"/>
      <w:r>
        <w:rPr>
          <w:noProof/>
        </w:rPr>
        <w:drawing>
          <wp:anchor distT="0" distB="0" distL="114300" distR="114300" simplePos="0" relativeHeight="251660288" behindDoc="0" locked="0" layoutInCell="1" allowOverlap="1">
            <wp:simplePos x="0" y="0"/>
            <wp:positionH relativeFrom="column">
              <wp:posOffset>402590</wp:posOffset>
            </wp:positionH>
            <wp:positionV relativeFrom="paragraph">
              <wp:posOffset>-184150</wp:posOffset>
            </wp:positionV>
            <wp:extent cx="456565" cy="717550"/>
            <wp:effectExtent l="19050" t="0" r="635" b="0"/>
            <wp:wrapNone/>
            <wp:docPr id="2" name="Εικόνα 2"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lag1"/>
                    <pic:cNvPicPr>
                      <a:picLocks noChangeAspect="1" noChangeArrowheads="1"/>
                    </pic:cNvPicPr>
                  </pic:nvPicPr>
                  <pic:blipFill>
                    <a:blip r:embed="rId4" cstate="print"/>
                    <a:srcRect/>
                    <a:stretch>
                      <a:fillRect/>
                    </a:stretch>
                  </pic:blipFill>
                  <pic:spPr bwMode="auto">
                    <a:xfrm>
                      <a:off x="0" y="0"/>
                      <a:ext cx="456565" cy="717550"/>
                    </a:xfrm>
                    <a:prstGeom prst="rect">
                      <a:avLst/>
                    </a:prstGeom>
                    <a:noFill/>
                    <a:ln w="9525">
                      <a:noFill/>
                      <a:miter lim="800000"/>
                      <a:headEnd/>
                      <a:tailEnd/>
                    </a:ln>
                  </pic:spPr>
                </pic:pic>
              </a:graphicData>
            </a:graphic>
          </wp:anchor>
        </w:drawing>
      </w:r>
      <w:r w:rsidRPr="0089432E">
        <w:rPr>
          <w:rFonts w:ascii="Calibri" w:hAnsi="Calibri" w:cs="Tahoma"/>
          <w:b/>
          <w:bCs/>
          <w:i/>
          <w:iCs/>
          <w:sz w:val="26"/>
        </w:rPr>
        <w:t>ανεξάρτητες  αυτόνομες  αγωνιστικές  ριζοσπαστικές</w:t>
      </w:r>
    </w:p>
    <w:p w:rsidR="00263B67" w:rsidRPr="0089432E" w:rsidRDefault="00263B67" w:rsidP="00263B67">
      <w:pPr>
        <w:pStyle w:val="a4"/>
        <w:pBdr>
          <w:top w:val="single" w:sz="4" w:space="1" w:color="auto"/>
          <w:left w:val="single" w:sz="4" w:space="0" w:color="auto"/>
          <w:bottom w:val="single" w:sz="4" w:space="1" w:color="auto"/>
          <w:right w:val="single" w:sz="4" w:space="4" w:color="auto"/>
        </w:pBdr>
        <w:ind w:left="-426" w:right="-483"/>
        <w:jc w:val="center"/>
        <w:rPr>
          <w:rFonts w:ascii="Calibri" w:hAnsi="Calibri" w:cs="Tahoma"/>
          <w:b/>
          <w:bCs/>
          <w:sz w:val="36"/>
          <w:szCs w:val="36"/>
        </w:rPr>
      </w:pPr>
      <w:r w:rsidRPr="0089432E">
        <w:rPr>
          <w:rFonts w:ascii="Calibri" w:hAnsi="Calibri" w:cs="Tahoma"/>
          <w:b/>
          <w:bCs/>
          <w:sz w:val="36"/>
          <w:szCs w:val="36"/>
        </w:rPr>
        <w:t>ΠΑΡΕΜΒΑΣΕΙΣ ΚΙΝΗΣΕΙΣ ΣΥΣΠΕΙΡΩΣΕΙΣ Π.Ε.</w:t>
      </w:r>
    </w:p>
    <w:p w:rsidR="00263B67" w:rsidRPr="0089432E" w:rsidRDefault="00263B67" w:rsidP="00263B67">
      <w:pPr>
        <w:ind w:left="-426" w:right="-908"/>
        <w:jc w:val="center"/>
        <w:rPr>
          <w:rFonts w:ascii="Cambria" w:hAnsi="Cambria" w:cs="Cambria"/>
          <w:sz w:val="20"/>
          <w:szCs w:val="20"/>
        </w:rPr>
      </w:pPr>
      <w:r w:rsidRPr="0089432E">
        <w:t xml:space="preserve">  </w:t>
      </w:r>
      <w:hyperlink r:id="rId5" w:history="1">
        <w:r w:rsidRPr="0089432E">
          <w:rPr>
            <w:rStyle w:val="-"/>
            <w:rFonts w:ascii="Cambria" w:hAnsi="Cambria" w:cs="Cambria"/>
            <w:sz w:val="20"/>
            <w:szCs w:val="20"/>
          </w:rPr>
          <w:t>www.paremvasis.gr</w:t>
        </w:r>
      </w:hyperlink>
      <w:r w:rsidRPr="0089432E">
        <w:rPr>
          <w:rFonts w:ascii="Cambria" w:hAnsi="Cambria" w:cs="Cambria"/>
          <w:sz w:val="20"/>
          <w:szCs w:val="20"/>
        </w:rPr>
        <w:t xml:space="preserve">                                                 </w:t>
      </w:r>
      <w:r w:rsidRPr="0089432E">
        <w:rPr>
          <w:rFonts w:ascii="Cambria" w:hAnsi="Cambria" w:cs="Cambria"/>
          <w:sz w:val="20"/>
          <w:szCs w:val="20"/>
        </w:rPr>
        <w:tab/>
      </w:r>
      <w:r w:rsidRPr="0089432E">
        <w:rPr>
          <w:rFonts w:ascii="Cambria" w:hAnsi="Cambria" w:cs="Cambria"/>
          <w:sz w:val="20"/>
          <w:szCs w:val="20"/>
        </w:rPr>
        <w:tab/>
      </w:r>
      <w:r w:rsidRPr="0089432E">
        <w:rPr>
          <w:rFonts w:ascii="Cambria" w:hAnsi="Cambria" w:cs="Cambria"/>
          <w:sz w:val="20"/>
          <w:szCs w:val="20"/>
        </w:rPr>
        <w:tab/>
      </w:r>
      <w:r w:rsidRPr="0089432E">
        <w:rPr>
          <w:rFonts w:ascii="Cambria" w:hAnsi="Cambria" w:cs="Cambria"/>
          <w:sz w:val="20"/>
          <w:szCs w:val="20"/>
        </w:rPr>
        <w:tab/>
      </w:r>
      <w:r w:rsidRPr="0089432E">
        <w:rPr>
          <w:rFonts w:ascii="Cambria" w:hAnsi="Cambria" w:cs="Cambria"/>
          <w:sz w:val="20"/>
          <w:szCs w:val="20"/>
        </w:rPr>
        <w:tab/>
        <w:t xml:space="preserve">                          </w:t>
      </w:r>
      <w:r>
        <w:rPr>
          <w:rFonts w:ascii="Cambria" w:hAnsi="Cambria" w:cs="Cambria"/>
          <w:sz w:val="20"/>
          <w:szCs w:val="20"/>
        </w:rPr>
        <w:t>9-2</w:t>
      </w:r>
      <w:r w:rsidRPr="00691368">
        <w:rPr>
          <w:rFonts w:ascii="Cambria" w:hAnsi="Cambria" w:cs="Cambria"/>
          <w:sz w:val="20"/>
          <w:szCs w:val="20"/>
        </w:rPr>
        <w:t>-2017</w:t>
      </w:r>
      <w:r w:rsidRPr="0089432E">
        <w:rPr>
          <w:rFonts w:ascii="Cambria" w:hAnsi="Cambria" w:cs="Cambria"/>
          <w:sz w:val="20"/>
          <w:szCs w:val="20"/>
        </w:rPr>
        <w:t xml:space="preserve">                                                                  </w:t>
      </w:r>
    </w:p>
    <w:p w:rsidR="00AC102E" w:rsidRPr="00263B67" w:rsidRDefault="00AC102E" w:rsidP="00263B67">
      <w:pPr>
        <w:shd w:val="clear" w:color="auto" w:fill="FFFFFF" w:themeFill="background1"/>
        <w:ind w:right="388"/>
        <w:jc w:val="center"/>
        <w:rPr>
          <w:rFonts w:eastAsia="Times New Roman" w:cs="Arial"/>
          <w:b/>
          <w:bCs/>
          <w:sz w:val="32"/>
          <w:szCs w:val="32"/>
          <w:lang w:eastAsia="el-GR"/>
        </w:rPr>
      </w:pPr>
      <w:r w:rsidRPr="00263B67">
        <w:rPr>
          <w:rFonts w:eastAsia="Times New Roman" w:cs="Arial"/>
          <w:b/>
          <w:bCs/>
          <w:sz w:val="32"/>
          <w:szCs w:val="32"/>
          <w:lang w:eastAsia="el-GR"/>
        </w:rPr>
        <w:t>Αθώοι οι συνάδελφοι</w:t>
      </w:r>
      <w:r w:rsidR="009A4340" w:rsidRPr="00263B67">
        <w:rPr>
          <w:rFonts w:eastAsia="Times New Roman" w:cs="Arial"/>
          <w:b/>
          <w:bCs/>
          <w:sz w:val="32"/>
          <w:szCs w:val="32"/>
          <w:lang w:eastAsia="el-GR"/>
        </w:rPr>
        <w:t xml:space="preserve"> </w:t>
      </w:r>
      <w:proofErr w:type="spellStart"/>
      <w:r w:rsidR="009A4340" w:rsidRPr="00263B67">
        <w:rPr>
          <w:rFonts w:eastAsia="Times New Roman" w:cs="Arial"/>
          <w:b/>
          <w:bCs/>
          <w:sz w:val="32"/>
          <w:szCs w:val="32"/>
          <w:lang w:eastAsia="el-GR"/>
        </w:rPr>
        <w:t>Βαϊνά</w:t>
      </w:r>
      <w:r w:rsidRPr="00263B67">
        <w:rPr>
          <w:rFonts w:eastAsia="Times New Roman" w:cs="Arial"/>
          <w:b/>
          <w:bCs/>
          <w:sz w:val="32"/>
          <w:szCs w:val="32"/>
          <w:lang w:eastAsia="el-GR"/>
        </w:rPr>
        <w:t>ς</w:t>
      </w:r>
      <w:proofErr w:type="spellEnd"/>
      <w:r w:rsidR="009A4340" w:rsidRPr="00263B67">
        <w:rPr>
          <w:rFonts w:eastAsia="Times New Roman" w:cs="Arial"/>
          <w:b/>
          <w:bCs/>
          <w:sz w:val="32"/>
          <w:szCs w:val="32"/>
          <w:lang w:eastAsia="el-GR"/>
        </w:rPr>
        <w:t xml:space="preserve"> και Χρόνη</w:t>
      </w:r>
      <w:r w:rsidRPr="00263B67">
        <w:rPr>
          <w:rFonts w:eastAsia="Times New Roman" w:cs="Arial"/>
          <w:b/>
          <w:bCs/>
          <w:sz w:val="32"/>
          <w:szCs w:val="32"/>
          <w:lang w:eastAsia="el-GR"/>
        </w:rPr>
        <w:t>ς!</w:t>
      </w:r>
    </w:p>
    <w:p w:rsidR="00D846ED" w:rsidRPr="00263B67" w:rsidRDefault="00AC102E" w:rsidP="00263B67">
      <w:pPr>
        <w:shd w:val="clear" w:color="auto" w:fill="FFFFFF" w:themeFill="background1"/>
        <w:ind w:right="388"/>
        <w:jc w:val="center"/>
        <w:rPr>
          <w:rFonts w:eastAsia="Times New Roman" w:cs="Arial"/>
          <w:b/>
          <w:bCs/>
          <w:sz w:val="32"/>
          <w:szCs w:val="32"/>
          <w:lang w:eastAsia="el-GR"/>
        </w:rPr>
      </w:pPr>
      <w:r w:rsidRPr="00263B67">
        <w:rPr>
          <w:rFonts w:eastAsia="Times New Roman" w:cs="Arial"/>
          <w:b/>
          <w:bCs/>
          <w:sz w:val="32"/>
          <w:szCs w:val="32"/>
          <w:lang w:eastAsia="el-GR"/>
        </w:rPr>
        <w:t>Νίκη των μαχόμενων εκπαιδευτικών και του ανεξ</w:t>
      </w:r>
      <w:r w:rsidR="00051EA5">
        <w:rPr>
          <w:rFonts w:eastAsia="Times New Roman" w:cs="Arial"/>
          <w:b/>
          <w:bCs/>
          <w:sz w:val="32"/>
          <w:szCs w:val="32"/>
          <w:lang w:eastAsia="el-GR"/>
        </w:rPr>
        <w:t>άρτητου ταξικού κινήματος</w:t>
      </w:r>
    </w:p>
    <w:p w:rsidR="009A4340" w:rsidRPr="00263B67" w:rsidRDefault="009A4340" w:rsidP="00263B67">
      <w:pPr>
        <w:shd w:val="clear" w:color="auto" w:fill="FFFFFF" w:themeFill="background1"/>
        <w:ind w:right="388"/>
        <w:jc w:val="center"/>
        <w:rPr>
          <w:rFonts w:eastAsia="Times New Roman" w:cs="Arial"/>
          <w:bCs/>
          <w:sz w:val="32"/>
          <w:szCs w:val="32"/>
          <w:lang w:eastAsia="el-GR"/>
        </w:rPr>
      </w:pPr>
    </w:p>
    <w:p w:rsidR="00D84B30" w:rsidRPr="00434B29" w:rsidRDefault="00051EA5" w:rsidP="002939F6">
      <w:pPr>
        <w:shd w:val="clear" w:color="auto" w:fill="FFFFFF" w:themeFill="background1"/>
        <w:ind w:right="388"/>
        <w:rPr>
          <w:rFonts w:eastAsia="Times New Roman" w:cs="Arial"/>
          <w:bCs/>
          <w:sz w:val="24"/>
          <w:szCs w:val="24"/>
          <w:lang w:eastAsia="el-GR"/>
        </w:rPr>
      </w:pPr>
      <w:r>
        <w:rPr>
          <w:rFonts w:eastAsia="Times New Roman" w:cs="Arial"/>
          <w:b/>
          <w:bCs/>
          <w:sz w:val="24"/>
          <w:szCs w:val="24"/>
          <w:lang w:eastAsia="el-GR"/>
        </w:rPr>
        <w:t>Μ</w:t>
      </w:r>
      <w:r w:rsidR="00D846ED" w:rsidRPr="00434B29">
        <w:rPr>
          <w:rFonts w:eastAsia="Times New Roman" w:cs="Arial"/>
          <w:b/>
          <w:bCs/>
          <w:sz w:val="24"/>
          <w:szCs w:val="24"/>
          <w:lang w:eastAsia="el-GR"/>
        </w:rPr>
        <w:t xml:space="preserve">ετά από ομόφωνη απόφαση του δικαστηρίου, οι συνάδελφοι Παντελής </w:t>
      </w:r>
      <w:proofErr w:type="spellStart"/>
      <w:r w:rsidR="00D846ED" w:rsidRPr="00434B29">
        <w:rPr>
          <w:rFonts w:eastAsia="Times New Roman" w:cs="Arial"/>
          <w:b/>
          <w:bCs/>
          <w:sz w:val="24"/>
          <w:szCs w:val="24"/>
          <w:lang w:eastAsia="el-GR"/>
        </w:rPr>
        <w:t>Βαϊνάς</w:t>
      </w:r>
      <w:proofErr w:type="spellEnd"/>
      <w:r w:rsidR="00D846ED" w:rsidRPr="00434B29">
        <w:rPr>
          <w:rFonts w:eastAsia="Times New Roman" w:cs="Arial"/>
          <w:b/>
          <w:bCs/>
          <w:sz w:val="24"/>
          <w:szCs w:val="24"/>
          <w:lang w:eastAsia="el-GR"/>
        </w:rPr>
        <w:t xml:space="preserve"> και Γιώργος Χρόνης αθωώθηκαν και απαλλάχθηκαν από όλες τις κατηγορίες, που τους βάρυναν μετά από τις μηνύσεις υποψηφίων διευθυντών στις κρίσεις του 2011.</w:t>
      </w:r>
      <w:r w:rsidR="00A71924" w:rsidRPr="00434B29">
        <w:rPr>
          <w:rFonts w:eastAsia="Times New Roman" w:cs="Arial"/>
          <w:b/>
          <w:bCs/>
          <w:sz w:val="24"/>
          <w:szCs w:val="24"/>
          <w:lang w:eastAsia="el-GR"/>
        </w:rPr>
        <w:t xml:space="preserve"> </w:t>
      </w:r>
      <w:r w:rsidR="00A71924" w:rsidRPr="00434B29">
        <w:rPr>
          <w:rFonts w:eastAsia="Times New Roman" w:cs="Arial"/>
          <w:bCs/>
          <w:sz w:val="24"/>
          <w:szCs w:val="24"/>
          <w:lang w:eastAsia="el-GR"/>
        </w:rPr>
        <w:t xml:space="preserve">Το  «έγκλημα» των συναδέλφων, για το οποίο ταλαιπωρήθηκαν έξι ολόκληρα χρόνια, ήταν ότι ως εκπρόσωποι των εκπαιδευτικών </w:t>
      </w:r>
      <w:r w:rsidR="00D84B30" w:rsidRPr="00434B29">
        <w:rPr>
          <w:rFonts w:eastAsia="Times New Roman" w:cs="Arial"/>
          <w:bCs/>
          <w:sz w:val="24"/>
          <w:szCs w:val="24"/>
          <w:lang w:eastAsia="el-GR"/>
        </w:rPr>
        <w:t xml:space="preserve">στα συμβούλια επιλογής διευθυντών </w:t>
      </w:r>
      <w:r w:rsidR="00A71924" w:rsidRPr="00434B29">
        <w:rPr>
          <w:rFonts w:eastAsia="Times New Roman" w:cs="Arial"/>
          <w:bCs/>
          <w:sz w:val="24"/>
          <w:szCs w:val="24"/>
          <w:lang w:eastAsia="el-GR"/>
        </w:rPr>
        <w:t xml:space="preserve">υπερασπίστηκαν </w:t>
      </w:r>
      <w:r w:rsidR="00D84B30" w:rsidRPr="00434B29">
        <w:rPr>
          <w:rFonts w:eastAsia="Times New Roman" w:cs="Arial"/>
          <w:bCs/>
          <w:sz w:val="24"/>
          <w:szCs w:val="24"/>
          <w:lang w:eastAsia="el-GR"/>
        </w:rPr>
        <w:t xml:space="preserve">τις αποφάσεις των συλλογικών τους διαδικασιών και δήλωσαν με έμπρακτο τρόπο «Φτάνει πια!» στις αυθαιρεσίες και στον αυταρχισμό στελεχών και υποψηφίων στελεχών της εκπαίδευσης.  </w:t>
      </w:r>
    </w:p>
    <w:p w:rsidR="00D846ED" w:rsidRPr="00434B29" w:rsidRDefault="00D84B30" w:rsidP="002939F6">
      <w:pPr>
        <w:shd w:val="clear" w:color="auto" w:fill="FFFFFF" w:themeFill="background1"/>
        <w:ind w:right="388"/>
        <w:rPr>
          <w:rFonts w:eastAsia="Times New Roman" w:cs="Arial"/>
          <w:bCs/>
          <w:sz w:val="24"/>
          <w:szCs w:val="24"/>
          <w:lang w:eastAsia="el-GR"/>
        </w:rPr>
      </w:pPr>
      <w:r w:rsidRPr="00434B29">
        <w:rPr>
          <w:rFonts w:eastAsia="Times New Roman" w:cs="Arial"/>
          <w:bCs/>
          <w:sz w:val="24"/>
          <w:szCs w:val="24"/>
          <w:lang w:eastAsia="el-GR"/>
        </w:rPr>
        <w:t xml:space="preserve">Χρειάστηκαν δύο πειθαρχικά συμβούλια και δύο δίκες – </w:t>
      </w:r>
      <w:r w:rsidRPr="00434B29">
        <w:rPr>
          <w:rFonts w:eastAsia="Times New Roman" w:cs="Arial"/>
          <w:b/>
          <w:bCs/>
          <w:sz w:val="24"/>
          <w:szCs w:val="24"/>
          <w:lang w:eastAsia="el-GR"/>
        </w:rPr>
        <w:t>τα οποία ήταν όλα</w:t>
      </w:r>
      <w:r w:rsidRPr="00434B29">
        <w:rPr>
          <w:rFonts w:eastAsia="Times New Roman" w:cs="Arial"/>
          <w:bCs/>
          <w:sz w:val="24"/>
          <w:szCs w:val="24"/>
          <w:lang w:eastAsia="el-GR"/>
        </w:rPr>
        <w:t xml:space="preserve"> </w:t>
      </w:r>
      <w:r w:rsidR="00AB2020" w:rsidRPr="00434B29">
        <w:rPr>
          <w:rFonts w:eastAsia="Times New Roman" w:cs="Arial"/>
          <w:b/>
          <w:bCs/>
          <w:sz w:val="24"/>
          <w:szCs w:val="24"/>
          <w:lang w:eastAsia="el-GR"/>
        </w:rPr>
        <w:t>ΑΘΩΩΤΙΚΑ</w:t>
      </w:r>
      <w:r w:rsidRPr="00434B29">
        <w:rPr>
          <w:rFonts w:eastAsia="Times New Roman" w:cs="Arial"/>
          <w:b/>
          <w:bCs/>
          <w:sz w:val="24"/>
          <w:szCs w:val="24"/>
          <w:lang w:eastAsia="el-GR"/>
        </w:rPr>
        <w:t xml:space="preserve"> –</w:t>
      </w:r>
      <w:r w:rsidRPr="00434B29">
        <w:rPr>
          <w:rFonts w:eastAsia="Times New Roman" w:cs="Arial"/>
          <w:bCs/>
          <w:sz w:val="24"/>
          <w:szCs w:val="24"/>
          <w:lang w:eastAsia="el-GR"/>
        </w:rPr>
        <w:t xml:space="preserve"> για να αποδειχθεί περίτρανα ότι</w:t>
      </w:r>
      <w:r w:rsidR="00E910D5">
        <w:rPr>
          <w:rFonts w:eastAsia="Times New Roman" w:cs="Arial"/>
          <w:bCs/>
          <w:sz w:val="24"/>
          <w:szCs w:val="24"/>
          <w:lang w:eastAsia="el-GR"/>
        </w:rPr>
        <w:t xml:space="preserve"> </w:t>
      </w:r>
      <w:r w:rsidR="0006404A" w:rsidRPr="00434B29">
        <w:rPr>
          <w:rFonts w:eastAsia="Times New Roman" w:cs="Arial"/>
          <w:bCs/>
          <w:sz w:val="24"/>
          <w:szCs w:val="24"/>
          <w:lang w:eastAsia="el-GR"/>
        </w:rPr>
        <w:t xml:space="preserve">υπάρχει άλλος τρόπος να λειτουργούν οι αιρετοί , εκτός από τη συνδιαλλαγή και την υποταγή στην εξουσία και στη διοίκηση: είναι η μέχρι τέλους υπεράσπιση και διεκδίκηση των δικαιωμάτων των συναδέλφων, η στήριξη των αποφάσεων των συνελεύσεών μας,  η εναντίωση σε κάθε μορφής αυθαιρεσία της διοίκησης και του υπουργείου παιδείας. </w:t>
      </w:r>
    </w:p>
    <w:p w:rsidR="0006404A" w:rsidRPr="00434B29" w:rsidRDefault="0006404A" w:rsidP="002939F6">
      <w:pPr>
        <w:shd w:val="clear" w:color="auto" w:fill="FFFFFF" w:themeFill="background1"/>
        <w:ind w:right="388"/>
        <w:rPr>
          <w:rFonts w:eastAsia="Times New Roman" w:cs="Arial"/>
          <w:bCs/>
          <w:sz w:val="24"/>
          <w:szCs w:val="24"/>
          <w:lang w:eastAsia="el-GR"/>
        </w:rPr>
      </w:pPr>
      <w:r w:rsidRPr="00434B29">
        <w:rPr>
          <w:rFonts w:eastAsia="Times New Roman" w:cs="Arial"/>
          <w:bCs/>
          <w:sz w:val="24"/>
          <w:szCs w:val="24"/>
          <w:lang w:eastAsia="el-GR"/>
        </w:rPr>
        <w:t xml:space="preserve">Η αθώωση του Παντελή και του Γιώργου δεν είναι μόνο νίκη δική τους. </w:t>
      </w:r>
      <w:r w:rsidRPr="00434B29">
        <w:rPr>
          <w:rFonts w:eastAsia="Times New Roman" w:cs="Arial"/>
          <w:b/>
          <w:bCs/>
          <w:sz w:val="24"/>
          <w:szCs w:val="24"/>
          <w:lang w:eastAsia="el-GR"/>
        </w:rPr>
        <w:t>Είναι νίκη τους ανεξάρτητου, ταξικού συνδικαλισμού. Είναι νίκη όλων εκείνων που αγωνίζονται να μην είναι τα υπηρεσιακά συμβούλια «βιλαέτια»</w:t>
      </w:r>
      <w:r w:rsidR="0009323C" w:rsidRPr="00434B29">
        <w:rPr>
          <w:rFonts w:eastAsia="Times New Roman" w:cs="Arial"/>
          <w:b/>
          <w:bCs/>
          <w:sz w:val="24"/>
          <w:szCs w:val="24"/>
          <w:lang w:eastAsia="el-GR"/>
        </w:rPr>
        <w:t xml:space="preserve"> αυτών </w:t>
      </w:r>
      <w:r w:rsidRPr="00434B29">
        <w:rPr>
          <w:rFonts w:eastAsia="Times New Roman" w:cs="Arial"/>
          <w:b/>
          <w:bCs/>
          <w:sz w:val="24"/>
          <w:szCs w:val="24"/>
          <w:lang w:eastAsia="el-GR"/>
        </w:rPr>
        <w:t>που κάνουν καριέρα πάνω στις πλάτες των εκπαιδευτικών, που στηρίζουν την εξουσία</w:t>
      </w:r>
      <w:r w:rsidR="00FA01CE" w:rsidRPr="00434B29">
        <w:rPr>
          <w:rFonts w:eastAsia="Times New Roman" w:cs="Arial"/>
          <w:b/>
          <w:bCs/>
          <w:sz w:val="24"/>
          <w:szCs w:val="24"/>
          <w:lang w:eastAsia="el-GR"/>
        </w:rPr>
        <w:t xml:space="preserve"> </w:t>
      </w:r>
      <w:r w:rsidRPr="00434B29">
        <w:rPr>
          <w:rFonts w:eastAsia="Times New Roman" w:cs="Arial"/>
          <w:b/>
          <w:bCs/>
          <w:sz w:val="24"/>
          <w:szCs w:val="24"/>
          <w:lang w:eastAsia="el-GR"/>
        </w:rPr>
        <w:t>τους στις ΕΔΕ και στον αυταρχισμό</w:t>
      </w:r>
      <w:r w:rsidR="00FA01CE" w:rsidRPr="00434B29">
        <w:rPr>
          <w:rFonts w:eastAsia="Times New Roman" w:cs="Arial"/>
          <w:b/>
          <w:bCs/>
          <w:sz w:val="24"/>
          <w:szCs w:val="24"/>
          <w:lang w:eastAsia="el-GR"/>
        </w:rPr>
        <w:t>, στην υπεράσπιση της κυβερνητικής πολιτικής.</w:t>
      </w:r>
      <w:r w:rsidR="00FA01CE" w:rsidRPr="00434B29">
        <w:rPr>
          <w:rFonts w:eastAsia="Times New Roman" w:cs="Arial"/>
          <w:bCs/>
          <w:sz w:val="24"/>
          <w:szCs w:val="24"/>
          <w:lang w:eastAsia="el-GR"/>
        </w:rPr>
        <w:t xml:space="preserve"> Με την τελική τους αθώωση, ενταφιάστηκε και η τελευταία τους προσπάθεια να πνίξουν τη φωνή μας με μία καταδίκη. </w:t>
      </w:r>
    </w:p>
    <w:p w:rsidR="00434B29" w:rsidRPr="00434B29" w:rsidRDefault="00FA01CE" w:rsidP="00434B29">
      <w:pPr>
        <w:shd w:val="clear" w:color="auto" w:fill="FFFFFF"/>
        <w:ind w:right="388"/>
        <w:rPr>
          <w:rFonts w:eastAsia="Times New Roman" w:cs="Times New Roman"/>
          <w:sz w:val="24"/>
          <w:szCs w:val="24"/>
          <w:lang w:eastAsia="el-GR"/>
        </w:rPr>
      </w:pPr>
      <w:r w:rsidRPr="00434B29">
        <w:rPr>
          <w:rFonts w:eastAsia="Times New Roman" w:cs="Arial"/>
          <w:bCs/>
          <w:sz w:val="24"/>
          <w:szCs w:val="24"/>
          <w:lang w:eastAsia="el-GR"/>
        </w:rPr>
        <w:t xml:space="preserve">Μεγάλο ρόλο στην αθώωση των συναδέλφων μας έπαιξε και το </w:t>
      </w:r>
      <w:r w:rsidRPr="00434B29">
        <w:rPr>
          <w:rFonts w:eastAsia="Times New Roman" w:cs="Arial"/>
          <w:b/>
          <w:bCs/>
          <w:sz w:val="24"/>
          <w:szCs w:val="24"/>
          <w:lang w:eastAsia="el-GR"/>
        </w:rPr>
        <w:t>μεγάλο κίνημα</w:t>
      </w:r>
      <w:r w:rsidRPr="00434B29">
        <w:rPr>
          <w:rFonts w:eastAsia="Times New Roman" w:cs="Arial"/>
          <w:bCs/>
          <w:sz w:val="24"/>
          <w:szCs w:val="24"/>
          <w:lang w:eastAsia="el-GR"/>
        </w:rPr>
        <w:t xml:space="preserve"> </w:t>
      </w:r>
      <w:r w:rsidRPr="00434B29">
        <w:rPr>
          <w:rFonts w:eastAsia="Times New Roman" w:cs="Arial"/>
          <w:b/>
          <w:bCs/>
          <w:sz w:val="24"/>
          <w:szCs w:val="24"/>
          <w:lang w:eastAsia="el-GR"/>
        </w:rPr>
        <w:t>συμπαράστασης και αλληλεγγύης από όλη τη χώρα</w:t>
      </w:r>
      <w:r w:rsidRPr="00434B29">
        <w:rPr>
          <w:rFonts w:eastAsia="Times New Roman" w:cs="Arial"/>
          <w:bCs/>
          <w:sz w:val="24"/>
          <w:szCs w:val="24"/>
          <w:lang w:eastAsia="el-GR"/>
        </w:rPr>
        <w:t xml:space="preserve">. Δεκάδες σύλλογοι Π.Ε. και  ΕΛΜΕ με αποφάσεις και ψηφίσματα, πάρα πολλοί συνάδελφοι που δεν φοβήθηκαν και έβαλαν την υπογραφή τους σε κείμενα συμπαράστασης και που δεν λογάριασαν τα μεροκάματά τους για να κάνουν στάση εργασίας και να βρεθούν στα δικαστήρια, ένωσαν όλοι τη φωνή τους όχι απλά για να συμπαρασταθούν αλλά για να πουν ότι όλοι είμαστε στη θέση τους. Θλιβερή εξαίρεση η πλειοψηφία του ΔΣ της ΔΟΕ, που τόσα χρόνια δεν έβγαλε ούτε μία απόφαση στήριξής τους. Το μεν προεδρείο – ΔΑΚΕ-ΔΗ.ΣΥ – </w:t>
      </w:r>
      <w:r w:rsidR="00434B29" w:rsidRPr="00434B29">
        <w:rPr>
          <w:rFonts w:eastAsia="Times New Roman" w:cs="Times New Roman"/>
          <w:sz w:val="24"/>
          <w:szCs w:val="24"/>
          <w:lang w:eastAsia="el-GR"/>
        </w:rPr>
        <w:t xml:space="preserve">γιατί οι μηνυτές </w:t>
      </w:r>
      <w:r w:rsidR="0091699B">
        <w:rPr>
          <w:rFonts w:eastAsia="Times New Roman" w:cs="Times New Roman"/>
          <w:sz w:val="24"/>
          <w:szCs w:val="24"/>
          <w:lang w:eastAsia="el-GR"/>
        </w:rPr>
        <w:t>είχαν κοινές πολιτικές αντιλήψεις για τα υπηρεσιακά συμβούλια και</w:t>
      </w:r>
      <w:r w:rsidR="00434B29" w:rsidRPr="00434B29">
        <w:rPr>
          <w:rFonts w:eastAsia="Times New Roman" w:cs="Times New Roman"/>
          <w:sz w:val="24"/>
          <w:szCs w:val="24"/>
          <w:lang w:eastAsia="el-GR"/>
        </w:rPr>
        <w:t xml:space="preserve"> κάποιοι </w:t>
      </w:r>
      <w:r w:rsidR="0091699B">
        <w:rPr>
          <w:rFonts w:eastAsia="Times New Roman" w:cs="Times New Roman"/>
          <w:sz w:val="24"/>
          <w:szCs w:val="24"/>
          <w:lang w:eastAsia="el-GR"/>
        </w:rPr>
        <w:t xml:space="preserve">ήταν </w:t>
      </w:r>
      <w:r w:rsidR="00434B29" w:rsidRPr="00434B29">
        <w:rPr>
          <w:rFonts w:eastAsia="Times New Roman" w:cs="Times New Roman"/>
          <w:sz w:val="24"/>
          <w:szCs w:val="24"/>
          <w:lang w:eastAsia="el-GR"/>
        </w:rPr>
        <w:t>υποψήφιοι των παρατάξεων τους. Το δε ΠΑΜΕ, για άλλη μια φορά ψήφιζε μόνο τη δική του ανακοίνωση που καταδίκαζε μεν τις διώξεις, αλλά συκοφαντούσε τη στάση μας μιλώντας για αξιολόγηση.  </w:t>
      </w:r>
    </w:p>
    <w:p w:rsidR="00434B29" w:rsidRPr="00434B29" w:rsidRDefault="00434B29" w:rsidP="00434B29">
      <w:pPr>
        <w:shd w:val="clear" w:color="auto" w:fill="F1F1F1"/>
        <w:spacing w:line="75" w:lineRule="atLeast"/>
        <w:jc w:val="left"/>
        <w:rPr>
          <w:rFonts w:ascii="Arial" w:eastAsia="Times New Roman" w:hAnsi="Arial" w:cs="Arial"/>
          <w:sz w:val="16"/>
          <w:szCs w:val="16"/>
          <w:lang w:eastAsia="el-GR"/>
        </w:rPr>
      </w:pPr>
      <w:r w:rsidRPr="00434B29">
        <w:rPr>
          <w:rFonts w:ascii="Arial" w:eastAsia="Times New Roman" w:hAnsi="Arial" w:cs="Arial"/>
          <w:noProof/>
          <w:sz w:val="16"/>
          <w:szCs w:val="16"/>
          <w:lang w:eastAsia="el-GR"/>
        </w:rPr>
        <w:drawing>
          <wp:inline distT="0" distB="0" distL="0" distR="0">
            <wp:extent cx="8255" cy="8255"/>
            <wp:effectExtent l="0" t="0" r="0" b="0"/>
            <wp:docPr id="1" name="Εικόνα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B2020" w:rsidRPr="00434B29" w:rsidRDefault="00AB2020" w:rsidP="002939F6">
      <w:pPr>
        <w:shd w:val="clear" w:color="auto" w:fill="FFFFFF" w:themeFill="background1"/>
        <w:ind w:right="388"/>
        <w:rPr>
          <w:rFonts w:ascii="Arial" w:eastAsia="Times New Roman" w:hAnsi="Arial" w:cs="Arial"/>
          <w:b/>
          <w:bCs/>
          <w:sz w:val="19"/>
          <w:szCs w:val="19"/>
          <w:lang w:eastAsia="el-GR"/>
        </w:rPr>
      </w:pPr>
    </w:p>
    <w:p w:rsidR="00D846ED" w:rsidRPr="00434B29" w:rsidRDefault="0009323C" w:rsidP="002939F6">
      <w:pPr>
        <w:shd w:val="clear" w:color="auto" w:fill="FFFFFF" w:themeFill="background1"/>
        <w:ind w:right="388"/>
        <w:rPr>
          <w:rFonts w:ascii="Calibri" w:eastAsia="Times New Roman" w:hAnsi="Calibri" w:cs="Arial"/>
          <w:b/>
          <w:bCs/>
          <w:sz w:val="24"/>
          <w:szCs w:val="24"/>
          <w:lang w:eastAsia="el-GR"/>
        </w:rPr>
      </w:pPr>
      <w:r w:rsidRPr="00434B29">
        <w:rPr>
          <w:rFonts w:ascii="Calibri" w:eastAsia="Times New Roman" w:hAnsi="Calibri" w:cs="Arial"/>
          <w:b/>
          <w:bCs/>
          <w:sz w:val="24"/>
          <w:szCs w:val="24"/>
          <w:lang w:eastAsia="el-GR"/>
        </w:rPr>
        <w:t>Η νίκη μας αυτή μας δίνει τη δύναμη να συνεχίσουμε στον ίδιο δρόμο, αταλάντευτα!</w:t>
      </w:r>
    </w:p>
    <w:p w:rsidR="00D846ED" w:rsidRPr="008445BF" w:rsidRDefault="00434B29" w:rsidP="002939F6">
      <w:pPr>
        <w:shd w:val="clear" w:color="auto" w:fill="FFFFFF" w:themeFill="background1"/>
        <w:ind w:right="388"/>
        <w:rPr>
          <w:rFonts w:ascii="Calibri" w:eastAsia="Times New Roman" w:hAnsi="Calibri" w:cs="Arial"/>
          <w:bCs/>
          <w:sz w:val="24"/>
          <w:szCs w:val="24"/>
          <w:lang w:eastAsia="el-GR"/>
        </w:rPr>
      </w:pPr>
      <w:r>
        <w:rPr>
          <w:rFonts w:ascii="Calibri" w:eastAsia="Times New Roman" w:hAnsi="Calibri" w:cs="Arial"/>
          <w:bCs/>
          <w:sz w:val="24"/>
          <w:szCs w:val="24"/>
          <w:lang w:eastAsia="el-GR"/>
        </w:rPr>
        <w:t>Είναι μια απόφαση σταθμός που αποτελεί πλέον «δεδικασμένο» και</w:t>
      </w:r>
      <w:r w:rsidR="0009323C" w:rsidRPr="00434B29">
        <w:rPr>
          <w:rFonts w:ascii="Calibri" w:eastAsia="Times New Roman" w:hAnsi="Calibri" w:cs="Arial"/>
          <w:bCs/>
          <w:sz w:val="24"/>
          <w:szCs w:val="24"/>
          <w:lang w:eastAsia="el-GR"/>
        </w:rPr>
        <w:t xml:space="preserve"> οι επίδοξοι κατήγοροι του ανεξάρτητου, ταξικού συνδικαλισμού θα το σκεφτούν πολύ καλά από δω και πέρα σε περίπτωση που θελήσουν να σύρουν αγωνιστές στα δικαστήρια</w:t>
      </w:r>
      <w:r w:rsidR="008445BF">
        <w:rPr>
          <w:rFonts w:ascii="Calibri" w:eastAsia="Times New Roman" w:hAnsi="Calibri" w:cs="Arial"/>
          <w:bCs/>
          <w:sz w:val="24"/>
          <w:szCs w:val="24"/>
          <w:lang w:eastAsia="el-GR"/>
        </w:rPr>
        <w:t xml:space="preserve"> ή με τις αυταρχικές μεθόδους τους να τρομοκρατήσουν ξανά εκπαιδευτικούς. </w:t>
      </w:r>
    </w:p>
    <w:p w:rsidR="00D846ED" w:rsidRPr="00434B29" w:rsidRDefault="00D846ED" w:rsidP="002939F6">
      <w:pPr>
        <w:shd w:val="clear" w:color="auto" w:fill="FFFFFF" w:themeFill="background1"/>
        <w:ind w:right="388"/>
        <w:rPr>
          <w:rFonts w:ascii="Arial" w:eastAsia="Times New Roman" w:hAnsi="Arial" w:cs="Arial"/>
          <w:b/>
          <w:bCs/>
          <w:sz w:val="19"/>
          <w:szCs w:val="19"/>
          <w:lang w:eastAsia="el-GR"/>
        </w:rPr>
      </w:pPr>
    </w:p>
    <w:sectPr w:rsidR="00D846ED" w:rsidRPr="00434B29" w:rsidSect="006854E5">
      <w:pgSz w:w="11906" w:h="16838"/>
      <w:pgMar w:top="567" w:right="1418" w:bottom="14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846ED"/>
    <w:rsid w:val="00051EA5"/>
    <w:rsid w:val="0006404A"/>
    <w:rsid w:val="0009323C"/>
    <w:rsid w:val="001A1109"/>
    <w:rsid w:val="00263B67"/>
    <w:rsid w:val="0028177B"/>
    <w:rsid w:val="002939F6"/>
    <w:rsid w:val="002F7A92"/>
    <w:rsid w:val="00323ACE"/>
    <w:rsid w:val="00434B29"/>
    <w:rsid w:val="0048000F"/>
    <w:rsid w:val="004B7E41"/>
    <w:rsid w:val="006013E4"/>
    <w:rsid w:val="00641242"/>
    <w:rsid w:val="006854E5"/>
    <w:rsid w:val="007227B7"/>
    <w:rsid w:val="007D7AA1"/>
    <w:rsid w:val="008445BF"/>
    <w:rsid w:val="00866421"/>
    <w:rsid w:val="008814B1"/>
    <w:rsid w:val="0091699B"/>
    <w:rsid w:val="009A4340"/>
    <w:rsid w:val="009C29CC"/>
    <w:rsid w:val="009E5F96"/>
    <w:rsid w:val="00A71924"/>
    <w:rsid w:val="00A816D1"/>
    <w:rsid w:val="00A97739"/>
    <w:rsid w:val="00AA791B"/>
    <w:rsid w:val="00AB2020"/>
    <w:rsid w:val="00AC102E"/>
    <w:rsid w:val="00AE0102"/>
    <w:rsid w:val="00B32678"/>
    <w:rsid w:val="00B4726E"/>
    <w:rsid w:val="00C91992"/>
    <w:rsid w:val="00CA7E42"/>
    <w:rsid w:val="00CB43B6"/>
    <w:rsid w:val="00D7203E"/>
    <w:rsid w:val="00D846ED"/>
    <w:rsid w:val="00D84B30"/>
    <w:rsid w:val="00E910D5"/>
    <w:rsid w:val="00F40F99"/>
    <w:rsid w:val="00F741EB"/>
    <w:rsid w:val="00FA01CE"/>
    <w:rsid w:val="00FE38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34B29"/>
  </w:style>
  <w:style w:type="paragraph" w:styleId="a3">
    <w:name w:val="Balloon Text"/>
    <w:basedOn w:val="a"/>
    <w:link w:val="Char"/>
    <w:uiPriority w:val="99"/>
    <w:semiHidden/>
    <w:unhideWhenUsed/>
    <w:rsid w:val="00434B29"/>
    <w:rPr>
      <w:rFonts w:ascii="Tahoma" w:hAnsi="Tahoma" w:cs="Tahoma"/>
      <w:sz w:val="16"/>
      <w:szCs w:val="16"/>
    </w:rPr>
  </w:style>
  <w:style w:type="character" w:customStyle="1" w:styleId="Char">
    <w:name w:val="Κείμενο πλαισίου Char"/>
    <w:basedOn w:val="a0"/>
    <w:link w:val="a3"/>
    <w:uiPriority w:val="99"/>
    <w:semiHidden/>
    <w:rsid w:val="00434B29"/>
    <w:rPr>
      <w:rFonts w:ascii="Tahoma" w:hAnsi="Tahoma" w:cs="Tahoma"/>
      <w:sz w:val="16"/>
      <w:szCs w:val="16"/>
    </w:rPr>
  </w:style>
  <w:style w:type="character" w:styleId="-">
    <w:name w:val="Hyperlink"/>
    <w:basedOn w:val="a0"/>
    <w:unhideWhenUsed/>
    <w:rsid w:val="00263B67"/>
    <w:rPr>
      <w:color w:val="0000FF"/>
      <w:u w:val="single"/>
    </w:rPr>
  </w:style>
  <w:style w:type="paragraph" w:styleId="a4">
    <w:name w:val="Block Text"/>
    <w:basedOn w:val="a"/>
    <w:rsid w:val="00263B67"/>
    <w:pPr>
      <w:ind w:left="-900" w:right="-874"/>
    </w:pPr>
    <w:rPr>
      <w:rFonts w:ascii="Arial" w:eastAsia="Times New Roman" w:hAnsi="Arial" w:cs="Arial"/>
      <w:sz w:val="24"/>
      <w:szCs w:val="24"/>
      <w:lang w:eastAsia="el-GR"/>
    </w:rPr>
  </w:style>
</w:styles>
</file>

<file path=word/webSettings.xml><?xml version="1.0" encoding="utf-8"?>
<w:webSettings xmlns:r="http://schemas.openxmlformats.org/officeDocument/2006/relationships" xmlns:w="http://schemas.openxmlformats.org/wordprocessingml/2006/main">
  <w:divs>
    <w:div w:id="689112854">
      <w:bodyDiv w:val="1"/>
      <w:marLeft w:val="0"/>
      <w:marRight w:val="0"/>
      <w:marTop w:val="0"/>
      <w:marBottom w:val="0"/>
      <w:divBdr>
        <w:top w:val="none" w:sz="0" w:space="0" w:color="auto"/>
        <w:left w:val="none" w:sz="0" w:space="0" w:color="auto"/>
        <w:bottom w:val="none" w:sz="0" w:space="0" w:color="auto"/>
        <w:right w:val="none" w:sz="0" w:space="0" w:color="auto"/>
      </w:divBdr>
      <w:divsChild>
        <w:div w:id="474219424">
          <w:marLeft w:val="0"/>
          <w:marRight w:val="0"/>
          <w:marTop w:val="0"/>
          <w:marBottom w:val="0"/>
          <w:divBdr>
            <w:top w:val="none" w:sz="0" w:space="0" w:color="auto"/>
            <w:left w:val="none" w:sz="0" w:space="0" w:color="auto"/>
            <w:bottom w:val="none" w:sz="0" w:space="0" w:color="auto"/>
            <w:right w:val="none" w:sz="0" w:space="0" w:color="auto"/>
          </w:divBdr>
          <w:divsChild>
            <w:div w:id="1289513405">
              <w:marLeft w:val="0"/>
              <w:marRight w:val="0"/>
              <w:marTop w:val="0"/>
              <w:marBottom w:val="0"/>
              <w:divBdr>
                <w:top w:val="none" w:sz="0" w:space="0" w:color="auto"/>
                <w:left w:val="none" w:sz="0" w:space="0" w:color="auto"/>
                <w:bottom w:val="none" w:sz="0" w:space="0" w:color="auto"/>
                <w:right w:val="none" w:sz="0" w:space="0" w:color="auto"/>
              </w:divBdr>
              <w:divsChild>
                <w:div w:id="157231856">
                  <w:marLeft w:val="0"/>
                  <w:marRight w:val="0"/>
                  <w:marTop w:val="0"/>
                  <w:marBottom w:val="0"/>
                  <w:divBdr>
                    <w:top w:val="none" w:sz="0" w:space="0" w:color="auto"/>
                    <w:left w:val="none" w:sz="0" w:space="0" w:color="auto"/>
                    <w:bottom w:val="none" w:sz="0" w:space="0" w:color="auto"/>
                    <w:right w:val="none" w:sz="0" w:space="0" w:color="auto"/>
                  </w:divBdr>
                  <w:divsChild>
                    <w:div w:id="397019464">
                      <w:marLeft w:val="0"/>
                      <w:marRight w:val="0"/>
                      <w:marTop w:val="0"/>
                      <w:marBottom w:val="0"/>
                      <w:divBdr>
                        <w:top w:val="none" w:sz="0" w:space="0" w:color="auto"/>
                        <w:left w:val="none" w:sz="0" w:space="0" w:color="auto"/>
                        <w:bottom w:val="none" w:sz="0" w:space="0" w:color="auto"/>
                        <w:right w:val="none" w:sz="0" w:space="0" w:color="auto"/>
                      </w:divBdr>
                      <w:divsChild>
                        <w:div w:id="1621254094">
                          <w:marLeft w:val="0"/>
                          <w:marRight w:val="0"/>
                          <w:marTop w:val="0"/>
                          <w:marBottom w:val="0"/>
                          <w:divBdr>
                            <w:top w:val="none" w:sz="0" w:space="0" w:color="auto"/>
                            <w:left w:val="none" w:sz="0" w:space="0" w:color="auto"/>
                            <w:bottom w:val="none" w:sz="0" w:space="0" w:color="auto"/>
                            <w:right w:val="none" w:sz="0" w:space="0" w:color="auto"/>
                          </w:divBdr>
                          <w:divsChild>
                            <w:div w:id="306715155">
                              <w:marLeft w:val="0"/>
                              <w:marRight w:val="0"/>
                              <w:marTop w:val="0"/>
                              <w:marBottom w:val="0"/>
                              <w:divBdr>
                                <w:top w:val="none" w:sz="0" w:space="0" w:color="auto"/>
                                <w:left w:val="none" w:sz="0" w:space="0" w:color="auto"/>
                                <w:bottom w:val="none" w:sz="0" w:space="0" w:color="auto"/>
                                <w:right w:val="none" w:sz="0" w:space="0" w:color="auto"/>
                              </w:divBdr>
                              <w:divsChild>
                                <w:div w:id="1619754400">
                                  <w:marLeft w:val="0"/>
                                  <w:marRight w:val="0"/>
                                  <w:marTop w:val="0"/>
                                  <w:marBottom w:val="0"/>
                                  <w:divBdr>
                                    <w:top w:val="none" w:sz="0" w:space="0" w:color="auto"/>
                                    <w:left w:val="none" w:sz="0" w:space="0" w:color="auto"/>
                                    <w:bottom w:val="none" w:sz="0" w:space="0" w:color="auto"/>
                                    <w:right w:val="none" w:sz="0" w:space="0" w:color="auto"/>
                                  </w:divBdr>
                                  <w:divsChild>
                                    <w:div w:id="1333609135">
                                      <w:marLeft w:val="0"/>
                                      <w:marRight w:val="0"/>
                                      <w:marTop w:val="0"/>
                                      <w:marBottom w:val="0"/>
                                      <w:divBdr>
                                        <w:top w:val="none" w:sz="0" w:space="0" w:color="auto"/>
                                        <w:left w:val="none" w:sz="0" w:space="0" w:color="auto"/>
                                        <w:bottom w:val="none" w:sz="0" w:space="0" w:color="auto"/>
                                        <w:right w:val="none" w:sz="0" w:space="0" w:color="auto"/>
                                      </w:divBdr>
                                      <w:divsChild>
                                        <w:div w:id="280654201">
                                          <w:marLeft w:val="0"/>
                                          <w:marRight w:val="0"/>
                                          <w:marTop w:val="0"/>
                                          <w:marBottom w:val="0"/>
                                          <w:divBdr>
                                            <w:top w:val="none" w:sz="0" w:space="0" w:color="auto"/>
                                            <w:left w:val="none" w:sz="0" w:space="0" w:color="auto"/>
                                            <w:bottom w:val="none" w:sz="0" w:space="0" w:color="auto"/>
                                            <w:right w:val="none" w:sz="0" w:space="0" w:color="auto"/>
                                          </w:divBdr>
                                          <w:divsChild>
                                            <w:div w:id="980505553">
                                              <w:marLeft w:val="0"/>
                                              <w:marRight w:val="0"/>
                                              <w:marTop w:val="0"/>
                                              <w:marBottom w:val="0"/>
                                              <w:divBdr>
                                                <w:top w:val="none" w:sz="0" w:space="0" w:color="auto"/>
                                                <w:left w:val="none" w:sz="0" w:space="0" w:color="auto"/>
                                                <w:bottom w:val="none" w:sz="0" w:space="0" w:color="auto"/>
                                                <w:right w:val="none" w:sz="0" w:space="0" w:color="auto"/>
                                              </w:divBdr>
                                              <w:divsChild>
                                                <w:div w:id="2062442644">
                                                  <w:marLeft w:val="0"/>
                                                  <w:marRight w:val="0"/>
                                                  <w:marTop w:val="0"/>
                                                  <w:marBottom w:val="0"/>
                                                  <w:divBdr>
                                                    <w:top w:val="single" w:sz="12" w:space="2" w:color="FFFFCC"/>
                                                    <w:left w:val="single" w:sz="12" w:space="2" w:color="FFFFCC"/>
                                                    <w:bottom w:val="single" w:sz="12" w:space="2" w:color="FFFFCC"/>
                                                    <w:right w:val="single" w:sz="12" w:space="0" w:color="FFFFCC"/>
                                                  </w:divBdr>
                                                  <w:divsChild>
                                                    <w:div w:id="1212110764">
                                                      <w:marLeft w:val="0"/>
                                                      <w:marRight w:val="0"/>
                                                      <w:marTop w:val="0"/>
                                                      <w:marBottom w:val="0"/>
                                                      <w:divBdr>
                                                        <w:top w:val="none" w:sz="0" w:space="0" w:color="auto"/>
                                                        <w:left w:val="none" w:sz="0" w:space="0" w:color="auto"/>
                                                        <w:bottom w:val="none" w:sz="0" w:space="0" w:color="auto"/>
                                                        <w:right w:val="none" w:sz="0" w:space="0" w:color="auto"/>
                                                      </w:divBdr>
                                                      <w:divsChild>
                                                        <w:div w:id="1906136272">
                                                          <w:marLeft w:val="0"/>
                                                          <w:marRight w:val="0"/>
                                                          <w:marTop w:val="0"/>
                                                          <w:marBottom w:val="0"/>
                                                          <w:divBdr>
                                                            <w:top w:val="none" w:sz="0" w:space="0" w:color="auto"/>
                                                            <w:left w:val="none" w:sz="0" w:space="0" w:color="auto"/>
                                                            <w:bottom w:val="none" w:sz="0" w:space="0" w:color="auto"/>
                                                            <w:right w:val="none" w:sz="0" w:space="0" w:color="auto"/>
                                                          </w:divBdr>
                                                          <w:divsChild>
                                                            <w:div w:id="1108156768">
                                                              <w:marLeft w:val="0"/>
                                                              <w:marRight w:val="0"/>
                                                              <w:marTop w:val="0"/>
                                                              <w:marBottom w:val="0"/>
                                                              <w:divBdr>
                                                                <w:top w:val="none" w:sz="0" w:space="0" w:color="auto"/>
                                                                <w:left w:val="none" w:sz="0" w:space="0" w:color="auto"/>
                                                                <w:bottom w:val="none" w:sz="0" w:space="0" w:color="auto"/>
                                                                <w:right w:val="none" w:sz="0" w:space="0" w:color="auto"/>
                                                              </w:divBdr>
                                                              <w:divsChild>
                                                                <w:div w:id="692262805">
                                                                  <w:marLeft w:val="0"/>
                                                                  <w:marRight w:val="0"/>
                                                                  <w:marTop w:val="0"/>
                                                                  <w:marBottom w:val="0"/>
                                                                  <w:divBdr>
                                                                    <w:top w:val="none" w:sz="0" w:space="0" w:color="auto"/>
                                                                    <w:left w:val="none" w:sz="0" w:space="0" w:color="auto"/>
                                                                    <w:bottom w:val="none" w:sz="0" w:space="0" w:color="auto"/>
                                                                    <w:right w:val="none" w:sz="0" w:space="0" w:color="auto"/>
                                                                  </w:divBdr>
                                                                  <w:divsChild>
                                                                    <w:div w:id="384913428">
                                                                      <w:marLeft w:val="0"/>
                                                                      <w:marRight w:val="0"/>
                                                                      <w:marTop w:val="0"/>
                                                                      <w:marBottom w:val="0"/>
                                                                      <w:divBdr>
                                                                        <w:top w:val="none" w:sz="0" w:space="0" w:color="auto"/>
                                                                        <w:left w:val="none" w:sz="0" w:space="0" w:color="auto"/>
                                                                        <w:bottom w:val="none" w:sz="0" w:space="0" w:color="auto"/>
                                                                        <w:right w:val="none" w:sz="0" w:space="0" w:color="auto"/>
                                                                      </w:divBdr>
                                                                      <w:divsChild>
                                                                        <w:div w:id="578948664">
                                                                          <w:marLeft w:val="0"/>
                                                                          <w:marRight w:val="0"/>
                                                                          <w:marTop w:val="0"/>
                                                                          <w:marBottom w:val="0"/>
                                                                          <w:divBdr>
                                                                            <w:top w:val="none" w:sz="0" w:space="0" w:color="auto"/>
                                                                            <w:left w:val="none" w:sz="0" w:space="0" w:color="auto"/>
                                                                            <w:bottom w:val="none" w:sz="0" w:space="0" w:color="auto"/>
                                                                            <w:right w:val="none" w:sz="0" w:space="0" w:color="auto"/>
                                                                          </w:divBdr>
                                                                          <w:divsChild>
                                                                            <w:div w:id="431710162">
                                                                              <w:marLeft w:val="0"/>
                                                                              <w:marRight w:val="0"/>
                                                                              <w:marTop w:val="0"/>
                                                                              <w:marBottom w:val="0"/>
                                                                              <w:divBdr>
                                                                                <w:top w:val="none" w:sz="0" w:space="0" w:color="auto"/>
                                                                                <w:left w:val="none" w:sz="0" w:space="0" w:color="auto"/>
                                                                                <w:bottom w:val="none" w:sz="0" w:space="0" w:color="auto"/>
                                                                                <w:right w:val="none" w:sz="0" w:space="0" w:color="auto"/>
                                                                              </w:divBdr>
                                                                              <w:divsChild>
                                                                                <w:div w:id="1192307639">
                                                                                  <w:marLeft w:val="0"/>
                                                                                  <w:marRight w:val="0"/>
                                                                                  <w:marTop w:val="0"/>
                                                                                  <w:marBottom w:val="0"/>
                                                                                  <w:divBdr>
                                                                                    <w:top w:val="none" w:sz="0" w:space="0" w:color="auto"/>
                                                                                    <w:left w:val="none" w:sz="0" w:space="0" w:color="auto"/>
                                                                                    <w:bottom w:val="none" w:sz="0" w:space="0" w:color="auto"/>
                                                                                    <w:right w:val="none" w:sz="0" w:space="0" w:color="auto"/>
                                                                                  </w:divBdr>
                                                                                  <w:divsChild>
                                                                                    <w:div w:id="965894936">
                                                                                      <w:marLeft w:val="0"/>
                                                                                      <w:marRight w:val="0"/>
                                                                                      <w:marTop w:val="0"/>
                                                                                      <w:marBottom w:val="0"/>
                                                                                      <w:divBdr>
                                                                                        <w:top w:val="none" w:sz="0" w:space="0" w:color="auto"/>
                                                                                        <w:left w:val="none" w:sz="0" w:space="0" w:color="auto"/>
                                                                                        <w:bottom w:val="none" w:sz="0" w:space="0" w:color="auto"/>
                                                                                        <w:right w:val="none" w:sz="0" w:space="0" w:color="auto"/>
                                                                                      </w:divBdr>
                                                                                      <w:divsChild>
                                                                                        <w:div w:id="2044204342">
                                                                                          <w:marLeft w:val="0"/>
                                                                                          <w:marRight w:val="0"/>
                                                                                          <w:marTop w:val="0"/>
                                                                                          <w:marBottom w:val="0"/>
                                                                                          <w:divBdr>
                                                                                            <w:top w:val="none" w:sz="0" w:space="0" w:color="auto"/>
                                                                                            <w:left w:val="none" w:sz="0" w:space="0" w:color="auto"/>
                                                                                            <w:bottom w:val="none" w:sz="0" w:space="0" w:color="auto"/>
                                                                                            <w:right w:val="none" w:sz="0" w:space="0" w:color="auto"/>
                                                                                          </w:divBdr>
                                                                                          <w:divsChild>
                                                                                            <w:div w:id="419525546">
                                                                                              <w:marLeft w:val="0"/>
                                                                                              <w:marRight w:val="100"/>
                                                                                              <w:marTop w:val="0"/>
                                                                                              <w:marBottom w:val="125"/>
                                                                                              <w:divBdr>
                                                                                                <w:top w:val="single" w:sz="2" w:space="0" w:color="EFEFEF"/>
                                                                                                <w:left w:val="single" w:sz="4" w:space="0" w:color="EFEFEF"/>
                                                                                                <w:bottom w:val="single" w:sz="4" w:space="0" w:color="E2E2E2"/>
                                                                                                <w:right w:val="single" w:sz="4" w:space="0" w:color="EFEFEF"/>
                                                                                              </w:divBdr>
                                                                                              <w:divsChild>
                                                                                                <w:div w:id="293100341">
                                                                                                  <w:marLeft w:val="0"/>
                                                                                                  <w:marRight w:val="0"/>
                                                                                                  <w:marTop w:val="0"/>
                                                                                                  <w:marBottom w:val="0"/>
                                                                                                  <w:divBdr>
                                                                                                    <w:top w:val="none" w:sz="0" w:space="0" w:color="auto"/>
                                                                                                    <w:left w:val="none" w:sz="0" w:space="0" w:color="auto"/>
                                                                                                    <w:bottom w:val="none" w:sz="0" w:space="0" w:color="auto"/>
                                                                                                    <w:right w:val="none" w:sz="0" w:space="0" w:color="auto"/>
                                                                                                  </w:divBdr>
                                                                                                  <w:divsChild>
                                                                                                    <w:div w:id="1148597632">
                                                                                                      <w:marLeft w:val="0"/>
                                                                                                      <w:marRight w:val="0"/>
                                                                                                      <w:marTop w:val="0"/>
                                                                                                      <w:marBottom w:val="0"/>
                                                                                                      <w:divBdr>
                                                                                                        <w:top w:val="none" w:sz="0" w:space="0" w:color="auto"/>
                                                                                                        <w:left w:val="none" w:sz="0" w:space="0" w:color="auto"/>
                                                                                                        <w:bottom w:val="none" w:sz="0" w:space="0" w:color="auto"/>
                                                                                                        <w:right w:val="none" w:sz="0" w:space="0" w:color="auto"/>
                                                                                                      </w:divBdr>
                                                                                                      <w:divsChild>
                                                                                                        <w:div w:id="900822062">
                                                                                                          <w:marLeft w:val="0"/>
                                                                                                          <w:marRight w:val="0"/>
                                                                                                          <w:marTop w:val="0"/>
                                                                                                          <w:marBottom w:val="0"/>
                                                                                                          <w:divBdr>
                                                                                                            <w:top w:val="none" w:sz="0" w:space="0" w:color="auto"/>
                                                                                                            <w:left w:val="none" w:sz="0" w:space="0" w:color="auto"/>
                                                                                                            <w:bottom w:val="none" w:sz="0" w:space="0" w:color="auto"/>
                                                                                                            <w:right w:val="none" w:sz="0" w:space="0" w:color="auto"/>
                                                                                                          </w:divBdr>
                                                                                                          <w:divsChild>
                                                                                                            <w:div w:id="1655379454">
                                                                                                              <w:marLeft w:val="0"/>
                                                                                                              <w:marRight w:val="0"/>
                                                                                                              <w:marTop w:val="0"/>
                                                                                                              <w:marBottom w:val="0"/>
                                                                                                              <w:divBdr>
                                                                                                                <w:top w:val="none" w:sz="0" w:space="0" w:color="auto"/>
                                                                                                                <w:left w:val="none" w:sz="0" w:space="0" w:color="auto"/>
                                                                                                                <w:bottom w:val="none" w:sz="0" w:space="0" w:color="auto"/>
                                                                                                                <w:right w:val="none" w:sz="0" w:space="0" w:color="auto"/>
                                                                                                              </w:divBdr>
                                                                                                              <w:divsChild>
                                                                                                                <w:div w:id="1322075323">
                                                                                                                  <w:marLeft w:val="0"/>
                                                                                                                  <w:marRight w:val="0"/>
                                                                                                                  <w:marTop w:val="0"/>
                                                                                                                  <w:marBottom w:val="0"/>
                                                                                                                  <w:divBdr>
                                                                                                                    <w:top w:val="none" w:sz="0" w:space="0" w:color="auto"/>
                                                                                                                    <w:left w:val="none" w:sz="0" w:space="0" w:color="auto"/>
                                                                                                                    <w:bottom w:val="none" w:sz="0" w:space="0" w:color="auto"/>
                                                                                                                    <w:right w:val="none" w:sz="0" w:space="0" w:color="auto"/>
                                                                                                                  </w:divBdr>
                                                                                                                  <w:divsChild>
                                                                                                                    <w:div w:id="3359210">
                                                                                                                      <w:marLeft w:val="0"/>
                                                                                                                      <w:marRight w:val="0"/>
                                                                                                                      <w:marTop w:val="0"/>
                                                                                                                      <w:marBottom w:val="0"/>
                                                                                                                      <w:divBdr>
                                                                                                                        <w:top w:val="single" w:sz="2" w:space="3" w:color="D8D8D8"/>
                                                                                                                        <w:left w:val="single" w:sz="2" w:space="0" w:color="D8D8D8"/>
                                                                                                                        <w:bottom w:val="single" w:sz="2" w:space="3" w:color="D8D8D8"/>
                                                                                                                        <w:right w:val="single" w:sz="2" w:space="0" w:color="D8D8D8"/>
                                                                                                                      </w:divBdr>
                                                                                                                      <w:divsChild>
                                                                                                                        <w:div w:id="1621259589">
                                                                                                                          <w:marLeft w:val="188"/>
                                                                                                                          <w:marRight w:val="188"/>
                                                                                                                          <w:marTop w:val="63"/>
                                                                                                                          <w:marBottom w:val="63"/>
                                                                                                                          <w:divBdr>
                                                                                                                            <w:top w:val="none" w:sz="0" w:space="0" w:color="auto"/>
                                                                                                                            <w:left w:val="none" w:sz="0" w:space="0" w:color="auto"/>
                                                                                                                            <w:bottom w:val="none" w:sz="0" w:space="0" w:color="auto"/>
                                                                                                                            <w:right w:val="none" w:sz="0" w:space="0" w:color="auto"/>
                                                                                                                          </w:divBdr>
                                                                                                                          <w:divsChild>
                                                                                                                            <w:div w:id="1664236641">
                                                                                                                              <w:marLeft w:val="0"/>
                                                                                                                              <w:marRight w:val="0"/>
                                                                                                                              <w:marTop w:val="0"/>
                                                                                                                              <w:marBottom w:val="0"/>
                                                                                                                              <w:divBdr>
                                                                                                                                <w:top w:val="single" w:sz="4" w:space="0" w:color="auto"/>
                                                                                                                                <w:left w:val="single" w:sz="4" w:space="0" w:color="auto"/>
                                                                                                                                <w:bottom w:val="single" w:sz="4" w:space="0" w:color="auto"/>
                                                                                                                                <w:right w:val="single" w:sz="4" w:space="0" w:color="auto"/>
                                                                                                                              </w:divBdr>
                                                                                                                              <w:divsChild>
                                                                                                                                <w:div w:id="1831408377">
                                                                                                                                  <w:marLeft w:val="0"/>
                                                                                                                                  <w:marRight w:val="0"/>
                                                                                                                                  <w:marTop w:val="0"/>
                                                                                                                                  <w:marBottom w:val="0"/>
                                                                                                                                  <w:divBdr>
                                                                                                                                    <w:top w:val="none" w:sz="0" w:space="0" w:color="auto"/>
                                                                                                                                    <w:left w:val="none" w:sz="0" w:space="0" w:color="auto"/>
                                                                                                                                    <w:bottom w:val="none" w:sz="0" w:space="0" w:color="auto"/>
                                                                                                                                    <w:right w:val="none" w:sz="0" w:space="0" w:color="auto"/>
                                                                                                                                  </w:divBdr>
                                                                                                                                  <w:divsChild>
                                                                                                                                    <w:div w:id="1895040313">
                                                                                                                                      <w:marLeft w:val="0"/>
                                                                                                                                      <w:marRight w:val="0"/>
                                                                                                                                      <w:marTop w:val="0"/>
                                                                                                                                      <w:marBottom w:val="0"/>
                                                                                                                                      <w:divBdr>
                                                                                                                                        <w:top w:val="none" w:sz="0" w:space="0" w:color="auto"/>
                                                                                                                                        <w:left w:val="none" w:sz="0" w:space="0" w:color="auto"/>
                                                                                                                                        <w:bottom w:val="none" w:sz="0" w:space="0" w:color="auto"/>
                                                                                                                                        <w:right w:val="none" w:sz="0" w:space="0" w:color="auto"/>
                                                                                                                                      </w:divBdr>
                                                                                                                                      <w:divsChild>
                                                                                                                                        <w:div w:id="1902329810">
                                                                                                                                          <w:marLeft w:val="0"/>
                                                                                                                                          <w:marRight w:val="0"/>
                                                                                                                                          <w:marTop w:val="0"/>
                                                                                                                                          <w:marBottom w:val="0"/>
                                                                                                                                          <w:divBdr>
                                                                                                                                            <w:top w:val="none" w:sz="0" w:space="0" w:color="auto"/>
                                                                                                                                            <w:left w:val="none" w:sz="0" w:space="0" w:color="auto"/>
                                                                                                                                            <w:bottom w:val="none" w:sz="0" w:space="0" w:color="auto"/>
                                                                                                                                            <w:right w:val="none" w:sz="0" w:space="0" w:color="auto"/>
                                                                                                                                          </w:divBdr>
                                                                                                                                          <w:divsChild>
                                                                                                                                            <w:div w:id="1373773235">
                                                                                                                                              <w:marLeft w:val="0"/>
                                                                                                                                              <w:marRight w:val="0"/>
                                                                                                                                              <w:marTop w:val="0"/>
                                                                                                                                              <w:marBottom w:val="0"/>
                                                                                                                                              <w:divBdr>
                                                                                                                                                <w:top w:val="none" w:sz="0" w:space="0" w:color="auto"/>
                                                                                                                                                <w:left w:val="none" w:sz="0" w:space="0" w:color="auto"/>
                                                                                                                                                <w:bottom w:val="none" w:sz="0" w:space="0" w:color="auto"/>
                                                                                                                                                <w:right w:val="none" w:sz="0" w:space="0" w:color="auto"/>
                                                                                                                                              </w:divBdr>
                                                                                                                                              <w:divsChild>
                                                                                                                                                <w:div w:id="20113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7564">
                                                                                                                                          <w:marLeft w:val="0"/>
                                                                                                                                          <w:marRight w:val="0"/>
                                                                                                                                          <w:marTop w:val="0"/>
                                                                                                                                          <w:marBottom w:val="0"/>
                                                                                                                                          <w:divBdr>
                                                                                                                                            <w:top w:val="none" w:sz="0" w:space="0" w:color="auto"/>
                                                                                                                                            <w:left w:val="none" w:sz="0" w:space="0" w:color="auto"/>
                                                                                                                                            <w:bottom w:val="none" w:sz="0" w:space="0" w:color="auto"/>
                                                                                                                                            <w:right w:val="none" w:sz="0" w:space="0" w:color="auto"/>
                                                                                                                                          </w:divBdr>
                                                                                                                                        </w:div>
                                                                                                                                        <w:div w:id="1008824042">
                                                                                                                                          <w:marLeft w:val="0"/>
                                                                                                                                          <w:marRight w:val="0"/>
                                                                                                                                          <w:marTop w:val="0"/>
                                                                                                                                          <w:marBottom w:val="0"/>
                                                                                                                                          <w:divBdr>
                                                                                                                                            <w:top w:val="none" w:sz="0" w:space="0" w:color="auto"/>
                                                                                                                                            <w:left w:val="none" w:sz="0" w:space="0" w:color="auto"/>
                                                                                                                                            <w:bottom w:val="none" w:sz="0" w:space="0" w:color="auto"/>
                                                                                                                                            <w:right w:val="none" w:sz="0" w:space="0" w:color="auto"/>
                                                                                                                                          </w:divBdr>
                                                                                                                                        </w:div>
                                                                                                                                        <w:div w:id="8306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2708400">
      <w:bodyDiv w:val="1"/>
      <w:marLeft w:val="0"/>
      <w:marRight w:val="0"/>
      <w:marTop w:val="0"/>
      <w:marBottom w:val="0"/>
      <w:divBdr>
        <w:top w:val="none" w:sz="0" w:space="0" w:color="auto"/>
        <w:left w:val="none" w:sz="0" w:space="0" w:color="auto"/>
        <w:bottom w:val="none" w:sz="0" w:space="0" w:color="auto"/>
        <w:right w:val="none" w:sz="0" w:space="0" w:color="auto"/>
      </w:divBdr>
      <w:divsChild>
        <w:div w:id="377823437">
          <w:marLeft w:val="0"/>
          <w:marRight w:val="0"/>
          <w:marTop w:val="0"/>
          <w:marBottom w:val="0"/>
          <w:divBdr>
            <w:top w:val="none" w:sz="0" w:space="0" w:color="auto"/>
            <w:left w:val="none" w:sz="0" w:space="0" w:color="auto"/>
            <w:bottom w:val="none" w:sz="0" w:space="0" w:color="auto"/>
            <w:right w:val="none" w:sz="0" w:space="0" w:color="auto"/>
          </w:divBdr>
          <w:divsChild>
            <w:div w:id="1706905416">
              <w:marLeft w:val="0"/>
              <w:marRight w:val="0"/>
              <w:marTop w:val="0"/>
              <w:marBottom w:val="0"/>
              <w:divBdr>
                <w:top w:val="none" w:sz="0" w:space="0" w:color="auto"/>
                <w:left w:val="none" w:sz="0" w:space="0" w:color="auto"/>
                <w:bottom w:val="none" w:sz="0" w:space="0" w:color="auto"/>
                <w:right w:val="none" w:sz="0" w:space="0" w:color="auto"/>
              </w:divBdr>
              <w:divsChild>
                <w:div w:id="2772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9766">
          <w:marLeft w:val="0"/>
          <w:marRight w:val="0"/>
          <w:marTop w:val="25"/>
          <w:marBottom w:val="0"/>
          <w:divBdr>
            <w:top w:val="none" w:sz="0" w:space="0" w:color="auto"/>
            <w:left w:val="none" w:sz="0" w:space="0" w:color="auto"/>
            <w:bottom w:val="none" w:sz="0" w:space="0" w:color="auto"/>
            <w:right w:val="none" w:sz="0" w:space="0" w:color="auto"/>
          </w:divBdr>
          <w:divsChild>
            <w:div w:id="176024687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ww.paremvasis.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2702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doe05</dc:creator>
  <cp:lastModifiedBy>doe05</cp:lastModifiedBy>
  <cp:revision>2</cp:revision>
  <dcterms:created xsi:type="dcterms:W3CDTF">2017-02-09T09:00:00Z</dcterms:created>
  <dcterms:modified xsi:type="dcterms:W3CDTF">2017-02-09T09:00:00Z</dcterms:modified>
</cp:coreProperties>
</file>