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4B5" w:rsidRDefault="008F44B5" w:rsidP="008F44B5">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8F44B5" w:rsidRPr="006F2CF5" w:rsidTr="00482FCF">
        <w:tc>
          <w:tcPr>
            <w:tcW w:w="4260" w:type="dxa"/>
          </w:tcPr>
          <w:p w:rsidR="008F44B5" w:rsidRPr="00D669A0" w:rsidRDefault="008F44B5" w:rsidP="008F44B5">
            <w:pPr>
              <w:pStyle w:val="Web"/>
              <w:tabs>
                <w:tab w:val="left" w:pos="1475"/>
              </w:tabs>
              <w:spacing w:before="0" w:beforeAutospacing="0" w:after="0" w:afterAutospacing="0"/>
              <w:jc w:val="both"/>
              <w:rPr>
                <w:rFonts w:ascii="Candara" w:hAnsi="Candara" w:cs="Times New Roman"/>
                <w:lang w:val="en-US"/>
              </w:rPr>
            </w:pPr>
            <w:r>
              <w:rPr>
                <w:rFonts w:ascii="Candara" w:hAnsi="Candara" w:cs="Times New Roman"/>
                <w:lang w:val="el-GR"/>
              </w:rPr>
              <w:t>Αρ. Πρωτ. 667</w:t>
            </w:r>
          </w:p>
        </w:tc>
        <w:tc>
          <w:tcPr>
            <w:tcW w:w="4268" w:type="dxa"/>
          </w:tcPr>
          <w:p w:rsidR="008F44B5" w:rsidRPr="00037292" w:rsidRDefault="008F44B5" w:rsidP="00482FCF">
            <w:pPr>
              <w:shd w:val="clear" w:color="auto" w:fill="FFFFFF"/>
              <w:spacing w:after="0"/>
              <w:jc w:val="both"/>
              <w:rPr>
                <w:rFonts w:ascii="Candara" w:hAnsi="Candara"/>
              </w:rPr>
            </w:pPr>
            <w:r w:rsidRPr="006F2CF5">
              <w:rPr>
                <w:rFonts w:ascii="Candara" w:hAnsi="Candara"/>
              </w:rPr>
              <w:t xml:space="preserve">Αθήνα </w:t>
            </w:r>
            <w:r w:rsidR="00A15812">
              <w:rPr>
                <w:rFonts w:ascii="Candara" w:hAnsi="Candara"/>
              </w:rPr>
              <w:t>20</w:t>
            </w:r>
            <w:r w:rsidRPr="006F2CF5">
              <w:rPr>
                <w:rFonts w:ascii="Candara" w:hAnsi="Candara"/>
              </w:rPr>
              <w:t>/</w:t>
            </w:r>
            <w:r w:rsidRPr="00165762">
              <w:rPr>
                <w:rFonts w:ascii="Candara" w:hAnsi="Candara"/>
              </w:rPr>
              <w:t>6</w:t>
            </w:r>
            <w:r w:rsidRPr="006F2CF5">
              <w:rPr>
                <w:rFonts w:ascii="Candara" w:hAnsi="Candara"/>
              </w:rPr>
              <w:t>/20</w:t>
            </w:r>
            <w:r>
              <w:rPr>
                <w:rFonts w:ascii="Candara" w:hAnsi="Candara"/>
              </w:rPr>
              <w:t>20</w:t>
            </w:r>
          </w:p>
          <w:p w:rsidR="008F44B5" w:rsidRDefault="008F44B5" w:rsidP="00482FCF">
            <w:pPr>
              <w:shd w:val="clear" w:color="auto" w:fill="FFFFFF"/>
              <w:spacing w:after="0"/>
              <w:jc w:val="both"/>
              <w:rPr>
                <w:rFonts w:ascii="Candara" w:hAnsi="Candara"/>
              </w:rPr>
            </w:pPr>
            <w:r>
              <w:rPr>
                <w:rFonts w:ascii="Candara" w:hAnsi="Candara"/>
              </w:rPr>
              <w:t>Προς</w:t>
            </w:r>
          </w:p>
          <w:p w:rsidR="008F44B5" w:rsidRPr="006F2CF5" w:rsidRDefault="008F44B5" w:rsidP="00482FCF">
            <w:pPr>
              <w:shd w:val="clear" w:color="auto" w:fill="FFFFFF"/>
              <w:spacing w:after="0"/>
              <w:jc w:val="both"/>
              <w:rPr>
                <w:rFonts w:ascii="Candara" w:hAnsi="Candara"/>
              </w:rPr>
            </w:pPr>
            <w:r>
              <w:rPr>
                <w:rFonts w:ascii="Candara" w:hAnsi="Candara"/>
              </w:rPr>
              <w:t xml:space="preserve">Τους Συλλόγους Εκπαιδευτικών Π.Ε. </w:t>
            </w:r>
          </w:p>
        </w:tc>
      </w:tr>
    </w:tbl>
    <w:p w:rsidR="008F44B5" w:rsidRDefault="008F44B5" w:rsidP="008F44B5">
      <w:pPr>
        <w:jc w:val="center"/>
        <w:rPr>
          <w:rFonts w:ascii="Candara" w:hAnsi="Candara"/>
          <w:b/>
          <w:sz w:val="24"/>
          <w:szCs w:val="24"/>
        </w:rPr>
      </w:pPr>
    </w:p>
    <w:p w:rsidR="00A15812" w:rsidRDefault="00A15812" w:rsidP="00A15812">
      <w:pPr>
        <w:spacing w:before="120" w:after="120"/>
        <w:jc w:val="both"/>
        <w:rPr>
          <w:rFonts w:ascii="Candara" w:hAnsi="Candara"/>
          <w:b/>
          <w:sz w:val="24"/>
          <w:szCs w:val="24"/>
        </w:rPr>
      </w:pPr>
      <w:r>
        <w:rPr>
          <w:rFonts w:ascii="Candara" w:hAnsi="Candara"/>
          <w:b/>
          <w:sz w:val="24"/>
          <w:szCs w:val="24"/>
        </w:rPr>
        <w:t xml:space="preserve">Θέμα: Εισαγγελική παραγγελία για τη χορήγηση της Εκτίμησης </w:t>
      </w:r>
      <w:proofErr w:type="spellStart"/>
      <w:r>
        <w:rPr>
          <w:rFonts w:ascii="Candara" w:hAnsi="Candara"/>
          <w:b/>
          <w:sz w:val="24"/>
          <w:szCs w:val="24"/>
        </w:rPr>
        <w:t>Αντικτύπου</w:t>
      </w:r>
      <w:proofErr w:type="spellEnd"/>
      <w:r>
        <w:rPr>
          <w:rFonts w:ascii="Candara" w:hAnsi="Candara"/>
          <w:b/>
          <w:sz w:val="24"/>
          <w:szCs w:val="24"/>
        </w:rPr>
        <w:t xml:space="preserve"> και προσφυγή στην Α.Π.Δ.Π.Χ. για το θέμα της ζωντανής αναμετάδοσης των μαθημάτων μέσα από τη σχολική αίθουσα.</w:t>
      </w:r>
    </w:p>
    <w:p w:rsidR="00A15812" w:rsidRDefault="00A15812" w:rsidP="00A15812">
      <w:pPr>
        <w:spacing w:after="0"/>
        <w:jc w:val="both"/>
        <w:rPr>
          <w:rFonts w:ascii="Candara" w:hAnsi="Candara"/>
          <w:b/>
          <w:sz w:val="24"/>
          <w:szCs w:val="24"/>
        </w:rPr>
      </w:pPr>
    </w:p>
    <w:p w:rsidR="00A15812" w:rsidRDefault="00A15812" w:rsidP="00A15812">
      <w:pPr>
        <w:spacing w:after="0"/>
        <w:jc w:val="both"/>
        <w:rPr>
          <w:rFonts w:ascii="Candara" w:hAnsi="Candara"/>
          <w:sz w:val="24"/>
          <w:szCs w:val="24"/>
        </w:rPr>
      </w:pPr>
      <w:r>
        <w:rPr>
          <w:rFonts w:ascii="Candara" w:hAnsi="Candara"/>
          <w:sz w:val="24"/>
          <w:szCs w:val="24"/>
        </w:rPr>
        <w:tab/>
        <w:t xml:space="preserve">Κατατέθηκε την Παρασκευή 19 Ιουνίου 2020, από το Διοικητικό Συμβούλιο της Δ.Ο.Ε. στο Υπουργείο Παιδείας,  η εισαγγελική παραγγελία η οποία εκδόθηκε έπειτα από αίτημα του Δ.Σ. για τη χορήγηση της Εκτίμησης </w:t>
      </w:r>
      <w:proofErr w:type="spellStart"/>
      <w:r>
        <w:rPr>
          <w:rFonts w:ascii="Candara" w:hAnsi="Candara"/>
          <w:sz w:val="24"/>
          <w:szCs w:val="24"/>
        </w:rPr>
        <w:t>Αντικτύπου</w:t>
      </w:r>
      <w:proofErr w:type="spellEnd"/>
      <w:r>
        <w:rPr>
          <w:rFonts w:ascii="Candara" w:hAnsi="Candara"/>
          <w:sz w:val="24"/>
          <w:szCs w:val="24"/>
        </w:rPr>
        <w:t xml:space="preserve"> που αφορά στη ζωντανή αναμετάδοση των μαθημάτων μέσα από τη σχολική αίθουσα.</w:t>
      </w:r>
    </w:p>
    <w:p w:rsidR="00A15812" w:rsidRDefault="00A15812" w:rsidP="00A15812">
      <w:pPr>
        <w:spacing w:after="0"/>
        <w:ind w:firstLine="720"/>
        <w:jc w:val="both"/>
        <w:rPr>
          <w:rFonts w:ascii="Candara" w:hAnsi="Candara"/>
          <w:sz w:val="24"/>
          <w:szCs w:val="24"/>
        </w:rPr>
      </w:pPr>
      <w:r>
        <w:rPr>
          <w:rFonts w:ascii="Candara" w:hAnsi="Candara"/>
          <w:sz w:val="24"/>
          <w:szCs w:val="24"/>
        </w:rPr>
        <w:t xml:space="preserve"> Το Δ.Σ. της Δ.Ο.Ε. είχε ζητήσει με το α. π. 560/18-5-2020 έγγραφό του από το Υπουργείο Παιδείας να του χορηγηθεί αντίγραφο της Εκτίμησης </w:t>
      </w:r>
      <w:proofErr w:type="spellStart"/>
      <w:r>
        <w:rPr>
          <w:rFonts w:ascii="Candara" w:hAnsi="Candara"/>
          <w:sz w:val="24"/>
          <w:szCs w:val="24"/>
        </w:rPr>
        <w:t>Αντικτύπου</w:t>
      </w:r>
      <w:proofErr w:type="spellEnd"/>
      <w:r>
        <w:rPr>
          <w:rFonts w:ascii="Candara" w:hAnsi="Candara"/>
          <w:sz w:val="24"/>
          <w:szCs w:val="24"/>
        </w:rPr>
        <w:t xml:space="preserve"> αίτημα σ</w:t>
      </w:r>
      <w:bookmarkStart w:id="0" w:name="_GoBack"/>
      <w:bookmarkEnd w:id="0"/>
      <w:r>
        <w:rPr>
          <w:rFonts w:ascii="Candara" w:hAnsi="Candara"/>
          <w:sz w:val="24"/>
          <w:szCs w:val="24"/>
        </w:rPr>
        <w:t xml:space="preserve">το οποίο μέχρι και σήμερα το Υπουργείο Παιδείας δεν έχει ανταποκριθεί. </w:t>
      </w:r>
    </w:p>
    <w:p w:rsidR="000D6169" w:rsidRDefault="00A15812" w:rsidP="00A15812">
      <w:pPr>
        <w:spacing w:after="0"/>
        <w:jc w:val="both"/>
        <w:rPr>
          <w:rFonts w:ascii="Candara" w:hAnsi="Candara"/>
          <w:sz w:val="24"/>
          <w:szCs w:val="24"/>
          <w:lang w:val="en-US"/>
        </w:rPr>
      </w:pPr>
      <w:r>
        <w:rPr>
          <w:rFonts w:ascii="Candara" w:hAnsi="Candara"/>
          <w:sz w:val="24"/>
          <w:szCs w:val="24"/>
        </w:rPr>
        <w:tab/>
        <w:t>Το Δ.Σ. της Δ.Ο.Ε. στο πλαίσιο των αποφάσεών του έχει ήδη προχωρήσει στην κατάθεση της προσφυγής προς την Αρχή Προστασίας Δεδομένων Προσωπικού Χαρακτήρα κατά της τροπολογίας και της Υπουργικής Απόφασης του Υπουργείου Παιδείας που αφορά τη ζωντανή αναμετάδοση των μαθημάτων μέσα από τη σχολική αίθουσα</w:t>
      </w:r>
    </w:p>
    <w:p w:rsidR="00C849D2" w:rsidRDefault="00A15812" w:rsidP="00A15812">
      <w:pPr>
        <w:spacing w:after="0"/>
        <w:jc w:val="both"/>
        <w:rPr>
          <w:rFonts w:ascii="Candara" w:hAnsi="Candara"/>
          <w:sz w:val="24"/>
          <w:szCs w:val="24"/>
        </w:rPr>
      </w:pPr>
      <w:r>
        <w:rPr>
          <w:rFonts w:ascii="Candara" w:hAnsi="Candara"/>
          <w:sz w:val="24"/>
          <w:szCs w:val="24"/>
        </w:rPr>
        <w:t>.</w:t>
      </w:r>
    </w:p>
    <w:p w:rsidR="008F44B5" w:rsidRPr="008F44B5" w:rsidRDefault="008F44B5" w:rsidP="008F44B5">
      <w:pPr>
        <w:jc w:val="center"/>
        <w:rPr>
          <w:rFonts w:ascii="Candara" w:hAnsi="Candara"/>
          <w:sz w:val="24"/>
          <w:szCs w:val="24"/>
        </w:rPr>
      </w:pPr>
      <w:r>
        <w:rPr>
          <w:rFonts w:ascii="Candara" w:hAnsi="Candara"/>
          <w:noProof/>
          <w:lang w:eastAsia="el-GR"/>
        </w:rPr>
        <w:drawing>
          <wp:inline distT="0" distB="0" distL="0" distR="0">
            <wp:extent cx="4152900" cy="1809750"/>
            <wp:effectExtent l="19050" t="0" r="0" b="0"/>
            <wp:docPr id="4" name="Εικόνα 4"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766"/>
                    <pic:cNvPicPr>
                      <a:picLocks noChangeAspect="1" noChangeArrowheads="1"/>
                    </pic:cNvPicPr>
                  </pic:nvPicPr>
                  <pic:blipFill>
                    <a:blip r:embed="rId5"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sectPr w:rsidR="008F44B5" w:rsidRPr="008F44B5" w:rsidSect="00A97B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9D2"/>
    <w:rsid w:val="000973ED"/>
    <w:rsid w:val="000B7A81"/>
    <w:rsid w:val="000D6169"/>
    <w:rsid w:val="00137867"/>
    <w:rsid w:val="001629FB"/>
    <w:rsid w:val="00201331"/>
    <w:rsid w:val="002A04D1"/>
    <w:rsid w:val="002E71EF"/>
    <w:rsid w:val="002F2E95"/>
    <w:rsid w:val="0031721D"/>
    <w:rsid w:val="00326D16"/>
    <w:rsid w:val="00335484"/>
    <w:rsid w:val="00385D38"/>
    <w:rsid w:val="003F11B5"/>
    <w:rsid w:val="00475344"/>
    <w:rsid w:val="00483791"/>
    <w:rsid w:val="004B0533"/>
    <w:rsid w:val="004E68EA"/>
    <w:rsid w:val="0050153F"/>
    <w:rsid w:val="005C62DA"/>
    <w:rsid w:val="005F68CB"/>
    <w:rsid w:val="00610509"/>
    <w:rsid w:val="006224CB"/>
    <w:rsid w:val="00627438"/>
    <w:rsid w:val="006B3EAE"/>
    <w:rsid w:val="006D6683"/>
    <w:rsid w:val="006E5449"/>
    <w:rsid w:val="007B1FBD"/>
    <w:rsid w:val="007D5EB5"/>
    <w:rsid w:val="008902F0"/>
    <w:rsid w:val="008F44B5"/>
    <w:rsid w:val="00941F95"/>
    <w:rsid w:val="00942E48"/>
    <w:rsid w:val="009D0798"/>
    <w:rsid w:val="009F2E44"/>
    <w:rsid w:val="00A13308"/>
    <w:rsid w:val="00A14819"/>
    <w:rsid w:val="00A15812"/>
    <w:rsid w:val="00A65D21"/>
    <w:rsid w:val="00A97B35"/>
    <w:rsid w:val="00B66F01"/>
    <w:rsid w:val="00B76617"/>
    <w:rsid w:val="00BD0D37"/>
    <w:rsid w:val="00BF6B1D"/>
    <w:rsid w:val="00C8151F"/>
    <w:rsid w:val="00C84367"/>
    <w:rsid w:val="00C849D2"/>
    <w:rsid w:val="00D021ED"/>
    <w:rsid w:val="00D07B5E"/>
    <w:rsid w:val="00D14592"/>
    <w:rsid w:val="00D61DB3"/>
    <w:rsid w:val="00D76009"/>
    <w:rsid w:val="00DC7A72"/>
    <w:rsid w:val="00DD6418"/>
    <w:rsid w:val="00DE5AD8"/>
    <w:rsid w:val="00EA2083"/>
    <w:rsid w:val="00F2696C"/>
    <w:rsid w:val="00F43122"/>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8F44B5"/>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8F44B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F44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83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915</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5</cp:revision>
  <dcterms:created xsi:type="dcterms:W3CDTF">2020-06-19T11:26:00Z</dcterms:created>
  <dcterms:modified xsi:type="dcterms:W3CDTF">2020-06-20T16:49:00Z</dcterms:modified>
</cp:coreProperties>
</file>