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73" w:rsidRPr="00DA0B5C" w:rsidRDefault="00EA6C73" w:rsidP="00EA6C73">
      <w:pPr>
        <w:jc w:val="center"/>
        <w:rPr>
          <w:b/>
          <w:u w:val="single"/>
        </w:rPr>
      </w:pPr>
      <w:r w:rsidRPr="00DA0B5C">
        <w:rPr>
          <w:b/>
          <w:u w:val="single"/>
        </w:rPr>
        <w:t>ΕΝΗΜΕΡΩΤΙΚΟ ΔΕΛΤΙΟ</w:t>
      </w:r>
    </w:p>
    <w:p w:rsidR="00EA6C73" w:rsidRDefault="00EA6C73">
      <w:r>
        <w:t xml:space="preserve">Συνάδελφοι, </w:t>
      </w:r>
      <w:r w:rsidR="00814153">
        <w:t>για</w:t>
      </w:r>
      <w:r>
        <w:t xml:space="preserve"> τις συνεδριάσεις Σεπτεμβρίου και Οκτωβρίου της ΕΣΕΠΕ σας ενημερώνω συνοπτικά  με τα παρακάτω:</w:t>
      </w:r>
    </w:p>
    <w:p w:rsidR="00DA0B5C" w:rsidRDefault="00DA0B5C">
      <w:pPr>
        <w:rPr>
          <w:b/>
        </w:rPr>
      </w:pPr>
    </w:p>
    <w:p w:rsidR="00831E7F" w:rsidRPr="00831E7F" w:rsidRDefault="00831E7F">
      <w:pPr>
        <w:rPr>
          <w:b/>
        </w:rPr>
      </w:pPr>
      <w:r w:rsidRPr="00831E7F">
        <w:rPr>
          <w:b/>
        </w:rPr>
        <w:t>11</w:t>
      </w:r>
      <w:r w:rsidRPr="00831E7F">
        <w:rPr>
          <w:b/>
          <w:vertAlign w:val="superscript"/>
        </w:rPr>
        <w:t>η</w:t>
      </w:r>
      <w:r w:rsidRPr="00831E7F">
        <w:rPr>
          <w:b/>
        </w:rPr>
        <w:t xml:space="preserve"> Συνεδρίαση </w:t>
      </w:r>
      <w:r>
        <w:rPr>
          <w:b/>
        </w:rPr>
        <w:t>ΕΣΕΠΕ (21-09-</w:t>
      </w:r>
      <w:r w:rsidRPr="00831E7F">
        <w:rPr>
          <w:b/>
        </w:rPr>
        <w:t>17)</w:t>
      </w:r>
    </w:p>
    <w:p w:rsidR="00EA6C73" w:rsidRDefault="00EA6C73" w:rsidP="00EA6C73">
      <w:pPr>
        <w:pStyle w:val="a3"/>
        <w:numPr>
          <w:ilvl w:val="0"/>
          <w:numId w:val="1"/>
        </w:numPr>
      </w:pPr>
      <w:r>
        <w:t>Έγινε αποδοχή της τακτικής επιχορήγησης 3</w:t>
      </w:r>
      <w:r w:rsidRPr="00EA6C73">
        <w:rPr>
          <w:vertAlign w:val="superscript"/>
        </w:rPr>
        <w:t>ης</w:t>
      </w:r>
      <w:r>
        <w:t xml:space="preserve"> δόσης του 2017</w:t>
      </w:r>
      <w:r w:rsidR="004431AC">
        <w:t xml:space="preserve">. </w:t>
      </w:r>
    </w:p>
    <w:p w:rsidR="00EA6C73" w:rsidRDefault="00EA6C73" w:rsidP="00EA6C73">
      <w:pPr>
        <w:pStyle w:val="a3"/>
        <w:numPr>
          <w:ilvl w:val="0"/>
          <w:numId w:val="1"/>
        </w:numPr>
      </w:pPr>
      <w:r>
        <w:t>Έγινε κατακύρωση:</w:t>
      </w:r>
    </w:p>
    <w:p w:rsidR="00EA6C73" w:rsidRDefault="00EA6C73" w:rsidP="00EA6C73">
      <w:pPr>
        <w:pStyle w:val="a3"/>
        <w:numPr>
          <w:ilvl w:val="1"/>
          <w:numId w:val="1"/>
        </w:numPr>
      </w:pPr>
      <w:r>
        <w:t>Προσφορών προμήθειας χαρτιού Α4, γραφικής ύλης &amp; υλικού πινάκων</w:t>
      </w:r>
      <w:r w:rsidR="003D3C0D">
        <w:t xml:space="preserve"> μαρκαδόρου</w:t>
      </w:r>
    </w:p>
    <w:p w:rsidR="00EA6C73" w:rsidRDefault="00EA6C73" w:rsidP="00EA6C73">
      <w:pPr>
        <w:pStyle w:val="a3"/>
        <w:numPr>
          <w:ilvl w:val="1"/>
          <w:numId w:val="1"/>
        </w:numPr>
      </w:pPr>
      <w:r>
        <w:t xml:space="preserve">Παροχής υπηρεσιών τηλεφωνίας και </w:t>
      </w:r>
      <w:r>
        <w:rPr>
          <w:lang w:val="en-US"/>
        </w:rPr>
        <w:t>internet</w:t>
      </w:r>
      <w:r>
        <w:t>, προσφοράς απολύμανσης-απεντόμωσης</w:t>
      </w:r>
    </w:p>
    <w:p w:rsidR="00EA6C73" w:rsidRDefault="00831E7F" w:rsidP="00EA6C73">
      <w:pPr>
        <w:pStyle w:val="a3"/>
        <w:numPr>
          <w:ilvl w:val="0"/>
          <w:numId w:val="1"/>
        </w:numPr>
      </w:pPr>
      <w:r>
        <w:t>Εγκρίθηκε τεχνική μελέτη για την προμήθεια χρωμάτων</w:t>
      </w:r>
    </w:p>
    <w:p w:rsidR="00831E7F" w:rsidRDefault="00831E7F" w:rsidP="00EA6C73">
      <w:pPr>
        <w:pStyle w:val="a3"/>
        <w:numPr>
          <w:ilvl w:val="0"/>
          <w:numId w:val="1"/>
        </w:numPr>
      </w:pPr>
      <w:r>
        <w:t>Εγκρίθηκαν άδειες χρήσης αιθουσών των 4ου, 12</w:t>
      </w:r>
      <w:r w:rsidRPr="00831E7F">
        <w:rPr>
          <w:vertAlign w:val="superscript"/>
        </w:rPr>
        <w:t>ου</w:t>
      </w:r>
      <w:r>
        <w:t xml:space="preserve"> δημοτικών</w:t>
      </w:r>
    </w:p>
    <w:p w:rsidR="00831E7F" w:rsidRDefault="00831E7F" w:rsidP="00EA6C73">
      <w:pPr>
        <w:pStyle w:val="a3"/>
        <w:numPr>
          <w:ilvl w:val="0"/>
          <w:numId w:val="1"/>
        </w:numPr>
      </w:pPr>
      <w:r>
        <w:t>Εγκρίθηκε παραχώρηση χώρων για δραστηριότητες του Συλλόγου Γονέων του 12</w:t>
      </w:r>
      <w:r w:rsidRPr="00831E7F">
        <w:rPr>
          <w:vertAlign w:val="superscript"/>
        </w:rPr>
        <w:t>ου</w:t>
      </w:r>
      <w:r>
        <w:t xml:space="preserve"> δημοτικού</w:t>
      </w:r>
    </w:p>
    <w:p w:rsidR="00831E7F" w:rsidRDefault="00831E7F" w:rsidP="00EA6C73">
      <w:pPr>
        <w:pStyle w:val="a3"/>
        <w:numPr>
          <w:ilvl w:val="0"/>
          <w:numId w:val="1"/>
        </w:numPr>
      </w:pPr>
      <w:r>
        <w:t>Αποφασίστηκε η υλοποίηση αιτημάτων για μικροεπισκευές του 6</w:t>
      </w:r>
      <w:r w:rsidRPr="00831E7F">
        <w:rPr>
          <w:vertAlign w:val="superscript"/>
        </w:rPr>
        <w:t>ου</w:t>
      </w:r>
      <w:r>
        <w:t xml:space="preserve"> δημοτικού</w:t>
      </w:r>
      <w:r w:rsidR="005D6BEB">
        <w:t>.</w:t>
      </w:r>
    </w:p>
    <w:p w:rsidR="005D6BEB" w:rsidRPr="003109A3" w:rsidRDefault="005D6BEB" w:rsidP="00EA6C73">
      <w:pPr>
        <w:pStyle w:val="a3"/>
        <w:numPr>
          <w:ilvl w:val="0"/>
          <w:numId w:val="1"/>
        </w:numPr>
      </w:pPr>
      <w:r w:rsidRPr="003109A3">
        <w:t>Αποφασίστηκε η επισκευή μικροφωνικής του 4</w:t>
      </w:r>
      <w:r w:rsidRPr="003109A3">
        <w:rPr>
          <w:vertAlign w:val="superscript"/>
        </w:rPr>
        <w:t xml:space="preserve">ου </w:t>
      </w:r>
      <w:r w:rsidRPr="003109A3">
        <w:t>δημοτικού.</w:t>
      </w:r>
    </w:p>
    <w:p w:rsidR="00831E7F" w:rsidRDefault="00831E7F">
      <w:pPr>
        <w:rPr>
          <w:b/>
        </w:rPr>
      </w:pPr>
    </w:p>
    <w:p w:rsidR="00EA6C73" w:rsidRDefault="00831E7F">
      <w:pPr>
        <w:rPr>
          <w:b/>
        </w:rPr>
      </w:pPr>
      <w:r w:rsidRPr="00831E7F">
        <w:rPr>
          <w:b/>
        </w:rPr>
        <w:t>12</w:t>
      </w:r>
      <w:r w:rsidRPr="00831E7F">
        <w:rPr>
          <w:b/>
          <w:vertAlign w:val="superscript"/>
        </w:rPr>
        <w:t>η</w:t>
      </w:r>
      <w:r w:rsidRPr="00831E7F">
        <w:rPr>
          <w:b/>
        </w:rPr>
        <w:t xml:space="preserve"> Συνεδρίαση ΕΣΕΠΕ (6-10-17)</w:t>
      </w:r>
    </w:p>
    <w:p w:rsidR="00831E7F" w:rsidRDefault="00831E7F" w:rsidP="00831E7F">
      <w:pPr>
        <w:jc w:val="both"/>
      </w:pPr>
      <w:r w:rsidRPr="00831E7F">
        <w:t xml:space="preserve">Αποφασίστηκε η παραχώρηση χώρων στους Συλλόγους </w:t>
      </w:r>
      <w:r w:rsidR="000015CF">
        <w:t xml:space="preserve">που είχαν τις προϋποθέσεις, ενώ για τους υπόλοιπους </w:t>
      </w:r>
      <w:r w:rsidR="006B1D97">
        <w:t>με την ολοκλήρωση της κατάθεσης των απαραίτητων δικαιολογητικών</w:t>
      </w:r>
      <w:r w:rsidRPr="00831E7F">
        <w:t xml:space="preserve">. </w:t>
      </w:r>
    </w:p>
    <w:p w:rsidR="000015CF" w:rsidRDefault="000015CF" w:rsidP="004431AC">
      <w:r>
        <w:t>Τέθηκαν</w:t>
      </w:r>
      <w:r w:rsidR="004431AC">
        <w:t>, επίσης,</w:t>
      </w:r>
      <w:r>
        <w:t xml:space="preserve"> από την πλευρά μου τα παρακάτω θέματα:</w:t>
      </w:r>
    </w:p>
    <w:p w:rsidR="000015CF" w:rsidRDefault="000015CF" w:rsidP="000015CF">
      <w:pPr>
        <w:pStyle w:val="a3"/>
        <w:numPr>
          <w:ilvl w:val="1"/>
          <w:numId w:val="2"/>
        </w:numPr>
      </w:pPr>
      <w:r>
        <w:t>Οι συμβάσεις των καθαριστριών που δεν έχουν ακόμα υπογραφεί.</w:t>
      </w:r>
    </w:p>
    <w:p w:rsidR="000015CF" w:rsidRDefault="000015CF" w:rsidP="000015CF">
      <w:pPr>
        <w:pStyle w:val="a3"/>
        <w:numPr>
          <w:ilvl w:val="1"/>
          <w:numId w:val="2"/>
        </w:numPr>
      </w:pPr>
      <w:r>
        <w:t>Η απουσία του εργαζόμενου Γενικών Καθηκόντων από το 4</w:t>
      </w:r>
      <w:r w:rsidRPr="000015CF">
        <w:t>ο</w:t>
      </w:r>
      <w:r>
        <w:t xml:space="preserve"> δημοτικό</w:t>
      </w:r>
    </w:p>
    <w:p w:rsidR="000015CF" w:rsidRDefault="000015CF" w:rsidP="000015CF">
      <w:pPr>
        <w:pStyle w:val="a3"/>
        <w:numPr>
          <w:ilvl w:val="1"/>
          <w:numId w:val="2"/>
        </w:numPr>
      </w:pPr>
      <w:r>
        <w:t xml:space="preserve">Οι οφειλές </w:t>
      </w:r>
      <w:r w:rsidR="006B1D97">
        <w:t xml:space="preserve">μεγάλου ύψους </w:t>
      </w:r>
      <w:r>
        <w:t xml:space="preserve">στον εκδοτικό οίκο </w:t>
      </w:r>
      <w:r>
        <w:rPr>
          <w:lang w:val="fr-FR"/>
        </w:rPr>
        <w:t>Trait</w:t>
      </w:r>
      <w:r w:rsidRPr="000015CF">
        <w:t xml:space="preserve"> </w:t>
      </w:r>
      <w:r>
        <w:rPr>
          <w:lang w:val="fr-FR"/>
        </w:rPr>
        <w:t>d</w:t>
      </w:r>
      <w:r w:rsidRPr="000015CF">
        <w:t xml:space="preserve"> </w:t>
      </w:r>
      <w:r>
        <w:rPr>
          <w:lang w:val="fr-FR"/>
        </w:rPr>
        <w:t>Union</w:t>
      </w:r>
      <w:r>
        <w:t>, οι οποίες αποτυπώνονται</w:t>
      </w:r>
      <w:r w:rsidR="006B1D97">
        <w:t xml:space="preserve"> σε</w:t>
      </w:r>
      <w:r>
        <w:t xml:space="preserve"> τιμολόγι</w:t>
      </w:r>
      <w:r w:rsidR="006B1D97">
        <w:t>α</w:t>
      </w:r>
      <w:r>
        <w:t xml:space="preserve"> παράδοσης των βιβλίων </w:t>
      </w:r>
      <w:r w:rsidR="00304209">
        <w:t xml:space="preserve">Γαλλικής Γλώσσας </w:t>
      </w:r>
      <w:r>
        <w:t>τη φετινή σχολική χρονιά.</w:t>
      </w:r>
    </w:p>
    <w:p w:rsidR="006B1D97" w:rsidRDefault="006B1D97" w:rsidP="000015CF">
      <w:pPr>
        <w:pStyle w:val="a3"/>
        <w:numPr>
          <w:ilvl w:val="1"/>
          <w:numId w:val="2"/>
        </w:numPr>
      </w:pPr>
      <w:r>
        <w:t>Τα ονόματα των μαθητών που δικαιούνται χορήγησης τροφείων να μη δίνονται από τους Δ/</w:t>
      </w:r>
      <w:proofErr w:type="spellStart"/>
      <w:r>
        <w:t>ντές</w:t>
      </w:r>
      <w:proofErr w:type="spellEnd"/>
      <w:r>
        <w:t xml:space="preserve"> των σχολείων, αφού αφορούν σε προσωπικά δεδομένα μαθητών, αλλά να ειδοποιούνται οι οικογένειες </w:t>
      </w:r>
      <w:r w:rsidR="0075080A">
        <w:t xml:space="preserve">μέσω των Συλλόγων Γονέων </w:t>
      </w:r>
      <w:r w:rsidR="00304209">
        <w:t xml:space="preserve">και </w:t>
      </w:r>
      <w:r>
        <w:t xml:space="preserve">να </w:t>
      </w:r>
      <w:r w:rsidR="0075080A">
        <w:t>απευθύνονται</w:t>
      </w:r>
      <w:r>
        <w:t xml:space="preserve"> </w:t>
      </w:r>
      <w:r w:rsidR="00304209">
        <w:t xml:space="preserve">οι ίδιες </w:t>
      </w:r>
      <w:r>
        <w:t>στις Κοινωνικές Υπηρεσίες του Δήμου</w:t>
      </w:r>
      <w:r w:rsidR="0030028D">
        <w:t>.</w:t>
      </w:r>
    </w:p>
    <w:p w:rsidR="0075080A" w:rsidRDefault="006B1D97" w:rsidP="006B1D97">
      <w:pPr>
        <w:jc w:val="both"/>
      </w:pPr>
      <w:r>
        <w:t xml:space="preserve">Ο κ. </w:t>
      </w:r>
      <w:proofErr w:type="spellStart"/>
      <w:r>
        <w:t>Συρίγος</w:t>
      </w:r>
      <w:proofErr w:type="spellEnd"/>
      <w:r>
        <w:t xml:space="preserve"> ανέφερε ότι το 1</w:t>
      </w:r>
      <w:r w:rsidRPr="006B1D97">
        <w:rPr>
          <w:vertAlign w:val="superscript"/>
        </w:rPr>
        <w:t>ο</w:t>
      </w:r>
      <w:r>
        <w:t xml:space="preserve"> θέμα δρομολογείται, για το 2</w:t>
      </w:r>
      <w:r w:rsidRPr="006B1D97">
        <w:rPr>
          <w:vertAlign w:val="superscript"/>
        </w:rPr>
        <w:t>ο</w:t>
      </w:r>
      <w:r>
        <w:t xml:space="preserve"> ότι έχει γίνει αίτηση από το Δήμο στον ΟΑΕΔ για αντικατάσταση του εργαζόμενου</w:t>
      </w:r>
      <w:r w:rsidRPr="006B1D97">
        <w:t xml:space="preserve"> </w:t>
      </w:r>
      <w:r>
        <w:t>Γενικών Καθηκόντων, ενώ για το 3</w:t>
      </w:r>
      <w:r w:rsidRPr="006B1D97">
        <w:rPr>
          <w:vertAlign w:val="superscript"/>
        </w:rPr>
        <w:t>ο</w:t>
      </w:r>
      <w:r>
        <w:t xml:space="preserve"> ανέφερε ότι δεν υπάρχει καμία οφειλή στον παραπάνω εκδοτικό οίκο παρά μόνο για τα βιβλία των Γερμανικών το ποσό των πεντακοσίων </w:t>
      </w:r>
      <w:r w:rsidR="00304209">
        <w:t xml:space="preserve">συνολικά </w:t>
      </w:r>
      <w:r>
        <w:t xml:space="preserve">ευρώ. </w:t>
      </w:r>
    </w:p>
    <w:p w:rsidR="006B1D97" w:rsidRDefault="0075080A" w:rsidP="006B1D97">
      <w:pPr>
        <w:jc w:val="both"/>
      </w:pPr>
      <w:r>
        <w:lastRenderedPageBreak/>
        <w:t>Αναφορικά με το 4</w:t>
      </w:r>
      <w:r w:rsidRPr="0075080A">
        <w:rPr>
          <w:vertAlign w:val="superscript"/>
        </w:rPr>
        <w:t>ο</w:t>
      </w:r>
      <w:r>
        <w:t xml:space="preserve"> ερώτημα η ΕΣΕΠΕ συμφώνησε να δρομολογείται το πρόγραμμα των τροφείων σύμφωνα </w:t>
      </w:r>
      <w:r w:rsidR="0030028D">
        <w:t>με την πρόταση</w:t>
      </w:r>
      <w:r>
        <w:t>.</w:t>
      </w:r>
    </w:p>
    <w:p w:rsidR="00831E7F" w:rsidRDefault="00831E7F" w:rsidP="00831E7F">
      <w:pPr>
        <w:rPr>
          <w:b/>
        </w:rPr>
      </w:pPr>
      <w:r w:rsidRPr="00831E7F">
        <w:rPr>
          <w:b/>
        </w:rPr>
        <w:t>1</w:t>
      </w:r>
      <w:r>
        <w:rPr>
          <w:b/>
        </w:rPr>
        <w:t>3</w:t>
      </w:r>
      <w:r w:rsidRPr="00831E7F">
        <w:rPr>
          <w:b/>
          <w:vertAlign w:val="superscript"/>
        </w:rPr>
        <w:t>η</w:t>
      </w:r>
      <w:r w:rsidRPr="00831E7F">
        <w:rPr>
          <w:b/>
        </w:rPr>
        <w:t xml:space="preserve"> Συνεδρίαση ΕΣΕΠΕ </w:t>
      </w:r>
      <w:r>
        <w:rPr>
          <w:b/>
        </w:rPr>
        <w:t>(19</w:t>
      </w:r>
      <w:r w:rsidRPr="00831E7F">
        <w:rPr>
          <w:b/>
        </w:rPr>
        <w:t>-10-17)</w:t>
      </w:r>
    </w:p>
    <w:p w:rsidR="007B001C" w:rsidRDefault="004431AC" w:rsidP="004431AC">
      <w:pPr>
        <w:pStyle w:val="a3"/>
        <w:numPr>
          <w:ilvl w:val="0"/>
          <w:numId w:val="3"/>
        </w:numPr>
      </w:pPr>
      <w:r>
        <w:t xml:space="preserve">Έγινε ενημέρωση από τον Πρόεδρο για </w:t>
      </w:r>
      <w:r w:rsidR="007B001C">
        <w:t xml:space="preserve">οικονομικά </w:t>
      </w:r>
      <w:r w:rsidR="002321F4">
        <w:t xml:space="preserve">θέματα </w:t>
      </w:r>
      <w:r w:rsidR="007B001C">
        <w:t>της ΕΣΕΠΕ:</w:t>
      </w:r>
    </w:p>
    <w:p w:rsidR="004431AC" w:rsidRDefault="007B001C" w:rsidP="002321F4">
      <w:pPr>
        <w:pStyle w:val="a3"/>
        <w:numPr>
          <w:ilvl w:val="1"/>
          <w:numId w:val="3"/>
        </w:numPr>
      </w:pPr>
      <w:r>
        <w:t>Τ</w:t>
      </w:r>
      <w:r w:rsidR="004431AC">
        <w:t>ην κάλυψη των τιμολογίων της ΔΕΗ, ΟΤΕ, 1/3 του Φ.Α.</w:t>
      </w:r>
      <w:r>
        <w:t xml:space="preserve"> και της ΕΥΔΑΠ (πλην μικρού υπολοίπου)</w:t>
      </w:r>
    </w:p>
    <w:p w:rsidR="007B001C" w:rsidRDefault="007B001C" w:rsidP="002321F4">
      <w:pPr>
        <w:pStyle w:val="a3"/>
        <w:numPr>
          <w:ilvl w:val="1"/>
          <w:numId w:val="3"/>
        </w:numPr>
      </w:pPr>
      <w:r>
        <w:t>Τις ανάγκες πληρωμής των καθαριστριών που καλύπτονται ως το μήνα Νοέμβριο</w:t>
      </w:r>
    </w:p>
    <w:p w:rsidR="007B001C" w:rsidRDefault="007B001C" w:rsidP="002321F4">
      <w:pPr>
        <w:pStyle w:val="a3"/>
        <w:numPr>
          <w:ilvl w:val="1"/>
          <w:numId w:val="3"/>
        </w:numPr>
      </w:pPr>
      <w:r>
        <w:t>Την εξόφληση σχεδόν όλων των προμηθευτών</w:t>
      </w:r>
    </w:p>
    <w:p w:rsidR="005D6BEB" w:rsidRDefault="005D6BEB" w:rsidP="002321F4">
      <w:pPr>
        <w:pStyle w:val="a3"/>
        <w:numPr>
          <w:ilvl w:val="1"/>
          <w:numId w:val="3"/>
        </w:numPr>
      </w:pPr>
      <w:r>
        <w:t xml:space="preserve">Την τακτοποίηση των οφειλών </w:t>
      </w:r>
      <w:r w:rsidR="001357F1">
        <w:t>από όλα τα κυλικεία</w:t>
      </w:r>
    </w:p>
    <w:p w:rsidR="005D6BEB" w:rsidRDefault="005D6BEB" w:rsidP="002321F4">
      <w:pPr>
        <w:pStyle w:val="a3"/>
        <w:numPr>
          <w:ilvl w:val="1"/>
          <w:numId w:val="3"/>
        </w:numPr>
      </w:pPr>
      <w:r>
        <w:t>Την εξόφληση του μεγαλύτερου μέρους του χρέους για τις συντηρήσεις των φωτοτυπικών</w:t>
      </w:r>
    </w:p>
    <w:p w:rsidR="002321F4" w:rsidRDefault="002321F4" w:rsidP="004431AC">
      <w:pPr>
        <w:pStyle w:val="a3"/>
        <w:numPr>
          <w:ilvl w:val="0"/>
          <w:numId w:val="3"/>
        </w:numPr>
      </w:pPr>
      <w:r>
        <w:t>Αποφασίστηκαν:</w:t>
      </w:r>
    </w:p>
    <w:p w:rsidR="00831E7F" w:rsidRPr="000015CF" w:rsidRDefault="002321F4" w:rsidP="002321F4">
      <w:pPr>
        <w:pStyle w:val="a3"/>
        <w:numPr>
          <w:ilvl w:val="1"/>
          <w:numId w:val="3"/>
        </w:numPr>
      </w:pPr>
      <w:r>
        <w:t xml:space="preserve">Έγκριση για </w:t>
      </w:r>
      <w:r w:rsidR="00A21074" w:rsidRPr="000015CF">
        <w:t>αγορά ηλεκτρικού εξοπλισμού</w:t>
      </w:r>
    </w:p>
    <w:p w:rsidR="00A21074" w:rsidRPr="000015CF" w:rsidRDefault="002321F4" w:rsidP="002321F4">
      <w:pPr>
        <w:pStyle w:val="a3"/>
        <w:numPr>
          <w:ilvl w:val="1"/>
          <w:numId w:val="3"/>
        </w:numPr>
      </w:pPr>
      <w:r>
        <w:t>Έγκριση</w:t>
      </w:r>
      <w:r w:rsidR="00A21074" w:rsidRPr="000015CF">
        <w:t xml:space="preserve"> μελέτη</w:t>
      </w:r>
      <w:r>
        <w:t>ς</w:t>
      </w:r>
      <w:r w:rsidR="00A21074" w:rsidRPr="000015CF">
        <w:t xml:space="preserve"> αναγομώσεων πυροσβεστήρων</w:t>
      </w:r>
    </w:p>
    <w:p w:rsidR="00A21074" w:rsidRPr="000015CF" w:rsidRDefault="002321F4" w:rsidP="002321F4">
      <w:pPr>
        <w:pStyle w:val="a3"/>
        <w:numPr>
          <w:ilvl w:val="1"/>
          <w:numId w:val="3"/>
        </w:numPr>
      </w:pPr>
      <w:r>
        <w:t>Έγκριση</w:t>
      </w:r>
      <w:r w:rsidRPr="000015CF">
        <w:t xml:space="preserve"> </w:t>
      </w:r>
      <w:r w:rsidR="00A21074" w:rsidRPr="000015CF">
        <w:t>μελέτη</w:t>
      </w:r>
      <w:r>
        <w:t>ς</w:t>
      </w:r>
      <w:r w:rsidR="00A21074" w:rsidRPr="000015CF">
        <w:t xml:space="preserve"> αθλητικών ειδών ύψους χιλίων ευρώ για τα σχολεία </w:t>
      </w:r>
      <w:r>
        <w:t xml:space="preserve">(μπάλες, δίχτυα, </w:t>
      </w:r>
      <w:proofErr w:type="spellStart"/>
      <w:r>
        <w:t>πινκ</w:t>
      </w:r>
      <w:proofErr w:type="spellEnd"/>
      <w:r>
        <w:t xml:space="preserve"> </w:t>
      </w:r>
      <w:proofErr w:type="spellStart"/>
      <w:r>
        <w:t>πογκ</w:t>
      </w:r>
      <w:proofErr w:type="spellEnd"/>
      <w:r>
        <w:t>, κλπ)</w:t>
      </w:r>
    </w:p>
    <w:p w:rsidR="00831E7F" w:rsidRDefault="00A21074" w:rsidP="00831E7F">
      <w:pPr>
        <w:pStyle w:val="a3"/>
        <w:numPr>
          <w:ilvl w:val="0"/>
          <w:numId w:val="3"/>
        </w:numPr>
        <w:jc w:val="both"/>
      </w:pPr>
      <w:r w:rsidRPr="000015CF">
        <w:t xml:space="preserve">Συζητήθηκε το θέμα κυλικείου </w:t>
      </w:r>
      <w:r w:rsidR="002321F4">
        <w:t xml:space="preserve">σχολείου και του χρέους του για μεγάλο χρονικό διάστημα στην ΕΣΕΠΕ. </w:t>
      </w:r>
      <w:r w:rsidRPr="000015CF">
        <w:t xml:space="preserve"> Αποφασίστηκε </w:t>
      </w:r>
      <w:r w:rsidR="002321F4">
        <w:t>η δρομολόγησή του.</w:t>
      </w:r>
    </w:p>
    <w:p w:rsidR="002321F4" w:rsidRDefault="002321F4" w:rsidP="00831E7F">
      <w:pPr>
        <w:pStyle w:val="a3"/>
        <w:numPr>
          <w:ilvl w:val="0"/>
          <w:numId w:val="3"/>
        </w:numPr>
        <w:jc w:val="both"/>
      </w:pPr>
      <w:r>
        <w:t xml:space="preserve">Τέλος, υπήρξε η διαβεβαίωση από τον κ. </w:t>
      </w:r>
      <w:proofErr w:type="spellStart"/>
      <w:r>
        <w:t>Συρίγο</w:t>
      </w:r>
      <w:proofErr w:type="spellEnd"/>
      <w:r>
        <w:t xml:space="preserve"> ότι δεν απαιτείται η δήλωση </w:t>
      </w:r>
      <w:r w:rsidR="002F6CB5">
        <w:t>«</w:t>
      </w:r>
      <w:r>
        <w:t xml:space="preserve">Πόθεν </w:t>
      </w:r>
      <w:proofErr w:type="spellStart"/>
      <w:r>
        <w:t>Έσχες</w:t>
      </w:r>
      <w:proofErr w:type="spellEnd"/>
      <w:r w:rsidR="002F6CB5">
        <w:t>»</w:t>
      </w:r>
      <w:r>
        <w:t xml:space="preserve"> από τους Δ/</w:t>
      </w:r>
      <w:proofErr w:type="spellStart"/>
      <w:r>
        <w:t>ντές</w:t>
      </w:r>
      <w:proofErr w:type="spellEnd"/>
      <w:r>
        <w:t xml:space="preserve"> των σχολείων, αφού η ανάληψη χρημάτων θα γίνεται </w:t>
      </w:r>
      <w:r w:rsidR="00293F45">
        <w:t>από τους λογαριασμούς της ΕΣΕΠΕ</w:t>
      </w:r>
      <w:r w:rsidR="00293F45" w:rsidRPr="00293F45">
        <w:t xml:space="preserve"> </w:t>
      </w:r>
      <w:r w:rsidR="00293F45">
        <w:t>με εξουσιοδότηση του Προέδρου της.</w:t>
      </w:r>
    </w:p>
    <w:p w:rsidR="00DA0B5C" w:rsidRDefault="00314E6F" w:rsidP="00314E6F">
      <w:pPr>
        <w:jc w:val="both"/>
      </w:pPr>
      <w:r>
        <w:t xml:space="preserve">Αναφορικά με το θέμα της μελέτης αθλητικών ειδών, προτάθηκε από την πλευρά μου να δρομολογηθεί </w:t>
      </w:r>
      <w:r w:rsidRPr="00314E6F">
        <w:rPr>
          <w:u w:val="single"/>
        </w:rPr>
        <w:t xml:space="preserve">με την προϋπόθεση ότι όλα τα σχολεία έχουν καλύψει τις ανάγκες σε προστατευτικά </w:t>
      </w:r>
      <w:proofErr w:type="spellStart"/>
      <w:r w:rsidRPr="00314E6F">
        <w:rPr>
          <w:u w:val="single"/>
        </w:rPr>
        <w:t>μπασκετών</w:t>
      </w:r>
      <w:proofErr w:type="spellEnd"/>
      <w:r>
        <w:t>. Η πρόταση έγινε αποδεκτή.</w:t>
      </w:r>
    </w:p>
    <w:p w:rsidR="00DA0B5C" w:rsidRDefault="00DA0B5C" w:rsidP="00314E6F">
      <w:pPr>
        <w:jc w:val="both"/>
      </w:pPr>
    </w:p>
    <w:p w:rsidR="00DA0B5C" w:rsidRDefault="00DA0B5C" w:rsidP="00314E6F">
      <w:pPr>
        <w:jc w:val="both"/>
      </w:pPr>
    </w:p>
    <w:p w:rsidR="00DA0B5C" w:rsidRDefault="00DA0B5C" w:rsidP="00314E6F">
      <w:pPr>
        <w:jc w:val="both"/>
      </w:pPr>
      <w:r w:rsidRPr="005C4E1B">
        <w:rPr>
          <w:u w:val="single"/>
        </w:rPr>
        <w:t xml:space="preserve">Σ’ αυτό το σημείο να τονίσω ότι είναι σημαντικό τα αιτήματα προς την ΕΣΕΠΕ να κοινοποιούνται στο ΔΣ του Συλλόγου μας αλλά και στους εκπροσώπους των </w:t>
      </w:r>
      <w:proofErr w:type="spellStart"/>
      <w:r w:rsidRPr="005C4E1B">
        <w:rPr>
          <w:u w:val="single"/>
        </w:rPr>
        <w:t>εκπ</w:t>
      </w:r>
      <w:proofErr w:type="spellEnd"/>
      <w:r w:rsidRPr="005C4E1B">
        <w:rPr>
          <w:u w:val="single"/>
        </w:rPr>
        <w:t>/</w:t>
      </w:r>
      <w:proofErr w:type="spellStart"/>
      <w:r w:rsidRPr="005C4E1B">
        <w:rPr>
          <w:u w:val="single"/>
        </w:rPr>
        <w:t>κών</w:t>
      </w:r>
      <w:proofErr w:type="spellEnd"/>
      <w:r w:rsidRPr="005C4E1B">
        <w:rPr>
          <w:u w:val="single"/>
        </w:rPr>
        <w:t xml:space="preserve"> στη Σχολική Επιτροπή</w:t>
      </w:r>
      <w:r>
        <w:t xml:space="preserve"> (Α. </w:t>
      </w:r>
      <w:proofErr w:type="spellStart"/>
      <w:r>
        <w:t>Μαντζαβράκου</w:t>
      </w:r>
      <w:proofErr w:type="spellEnd"/>
      <w:r>
        <w:t xml:space="preserve">, Ι. </w:t>
      </w:r>
      <w:proofErr w:type="spellStart"/>
      <w:r w:rsidR="003D6D99">
        <w:t>Μανωλαρά</w:t>
      </w:r>
      <w:proofErr w:type="spellEnd"/>
      <w:r>
        <w:t>).</w:t>
      </w:r>
    </w:p>
    <w:p w:rsidR="00DA0B5C" w:rsidRDefault="00DA0B5C" w:rsidP="00314E6F">
      <w:pPr>
        <w:jc w:val="both"/>
        <w:rPr>
          <w:u w:val="single"/>
        </w:rPr>
      </w:pPr>
      <w:r>
        <w:t xml:space="preserve">Άμεσα </w:t>
      </w:r>
      <w:r w:rsidRPr="005C4E1B">
        <w:rPr>
          <w:u w:val="single"/>
        </w:rPr>
        <w:t xml:space="preserve">παρακαλούμε να στείλετε το αίτημά σας για αγορά προστατευτικών για τις </w:t>
      </w:r>
      <w:proofErr w:type="spellStart"/>
      <w:r w:rsidRPr="005C4E1B">
        <w:rPr>
          <w:u w:val="single"/>
        </w:rPr>
        <w:t>μπασκέτες</w:t>
      </w:r>
      <w:proofErr w:type="spellEnd"/>
      <w:r w:rsidRPr="005C4E1B">
        <w:rPr>
          <w:u w:val="single"/>
        </w:rPr>
        <w:t xml:space="preserve"> (σε περίπτωση που δεν υπάρχουν τέτοια στο σχολείο)</w:t>
      </w:r>
      <w:r w:rsidR="001357F1" w:rsidRPr="005C4E1B">
        <w:rPr>
          <w:u w:val="single"/>
        </w:rPr>
        <w:t>.</w:t>
      </w:r>
    </w:p>
    <w:p w:rsidR="00042127" w:rsidRDefault="00042127" w:rsidP="00314E6F">
      <w:pPr>
        <w:jc w:val="both"/>
      </w:pPr>
      <w:r>
        <w:rPr>
          <w:u w:val="single"/>
        </w:rPr>
        <w:t xml:space="preserve">Είναι σημαντικό, τέλος, οι προτάσεις σας να γίνονται γνωστές και σε μας, ώστε να διεκδικούμε αμεσότερες και αποτελεσματικότερες λύσεις για τη λειτουργία των σχολείων. </w:t>
      </w:r>
    </w:p>
    <w:p w:rsidR="00DA0B5C" w:rsidRDefault="00DA0B5C" w:rsidP="00314E6F">
      <w:pPr>
        <w:jc w:val="both"/>
      </w:pPr>
    </w:p>
    <w:p w:rsidR="00DA0B5C" w:rsidRDefault="00DA0B5C" w:rsidP="00DA0B5C">
      <w:pPr>
        <w:jc w:val="right"/>
      </w:pPr>
      <w:r>
        <w:t>Με εκτίμηση</w:t>
      </w:r>
    </w:p>
    <w:p w:rsidR="00DA0B5C" w:rsidRPr="00831E7F" w:rsidRDefault="00DA0B5C" w:rsidP="00DA0B5C">
      <w:pPr>
        <w:jc w:val="right"/>
      </w:pPr>
      <w:r>
        <w:t xml:space="preserve">Ανθή </w:t>
      </w:r>
      <w:proofErr w:type="spellStart"/>
      <w:r>
        <w:t>Μαντζαβράκου</w:t>
      </w:r>
      <w:proofErr w:type="spellEnd"/>
    </w:p>
    <w:sectPr w:rsidR="00DA0B5C" w:rsidRPr="00831E7F" w:rsidSect="00317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203"/>
    <w:multiLevelType w:val="hybridMultilevel"/>
    <w:tmpl w:val="A6E88A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28FA"/>
    <w:multiLevelType w:val="hybridMultilevel"/>
    <w:tmpl w:val="57108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D5100"/>
    <w:multiLevelType w:val="hybridMultilevel"/>
    <w:tmpl w:val="57108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EA6C73"/>
    <w:rsid w:val="000015CF"/>
    <w:rsid w:val="00042127"/>
    <w:rsid w:val="001357F1"/>
    <w:rsid w:val="002321F4"/>
    <w:rsid w:val="002477CB"/>
    <w:rsid w:val="00293F45"/>
    <w:rsid w:val="002F6CB5"/>
    <w:rsid w:val="0030028D"/>
    <w:rsid w:val="00304209"/>
    <w:rsid w:val="003109A3"/>
    <w:rsid w:val="00314E6F"/>
    <w:rsid w:val="00317C4F"/>
    <w:rsid w:val="003D3C0D"/>
    <w:rsid w:val="003D6D99"/>
    <w:rsid w:val="003E2C41"/>
    <w:rsid w:val="004431AC"/>
    <w:rsid w:val="005C4E1B"/>
    <w:rsid w:val="005D6BEB"/>
    <w:rsid w:val="00604DFD"/>
    <w:rsid w:val="006B1D97"/>
    <w:rsid w:val="0075080A"/>
    <w:rsid w:val="007B001C"/>
    <w:rsid w:val="00814153"/>
    <w:rsid w:val="00831E7F"/>
    <w:rsid w:val="00916167"/>
    <w:rsid w:val="00A21074"/>
    <w:rsid w:val="00DA0B5C"/>
    <w:rsid w:val="00E15764"/>
    <w:rsid w:val="00EA6C73"/>
    <w:rsid w:val="00F1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1D439-B829-4157-960C-DA9D6829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ΑΝΘΗ</dc:creator>
  <cp:keywords/>
  <dc:description/>
  <cp:lastModifiedBy>user</cp:lastModifiedBy>
  <cp:revision>17</cp:revision>
  <dcterms:created xsi:type="dcterms:W3CDTF">2017-11-19T14:15:00Z</dcterms:created>
  <dcterms:modified xsi:type="dcterms:W3CDTF">2017-11-21T08:12:00Z</dcterms:modified>
</cp:coreProperties>
</file>