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A6" w:rsidRDefault="00036AA6" w:rsidP="00036AA6">
      <w:pPr>
        <w:spacing w:after="0"/>
      </w:pPr>
      <w:r>
        <w:rPr>
          <w:noProof/>
          <w:lang w:eastAsia="el-GR"/>
        </w:rPr>
        <w:drawing>
          <wp:anchor distT="0" distB="0" distL="114300" distR="114300" simplePos="0" relativeHeight="251659264" behindDoc="0" locked="0" layoutInCell="1" allowOverlap="1">
            <wp:simplePos x="0" y="0"/>
            <wp:positionH relativeFrom="column">
              <wp:posOffset>64770</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anchor>
        </w:drawing>
      </w:r>
    </w:p>
    <w:p w:rsidR="00036AA6" w:rsidRDefault="00036AA6" w:rsidP="00036AA6">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036AA6" w:rsidRDefault="00036AA6" w:rsidP="00036AA6">
      <w:pPr>
        <w:pBdr>
          <w:top w:val="single" w:sz="4" w:space="1" w:color="auto"/>
          <w:left w:val="single" w:sz="4" w:space="0" w:color="auto"/>
          <w:bottom w:val="single" w:sz="4" w:space="1" w:color="auto"/>
          <w:right w:val="single" w:sz="4" w:space="4" w:color="auto"/>
        </w:pBdr>
        <w:spacing w:after="0" w:line="240" w:lineRule="auto"/>
        <w:jc w:val="center"/>
        <w:rPr>
          <w:rStyle w:val="Hyperlink"/>
          <w:sz w:val="36"/>
          <w:szCs w:val="36"/>
        </w:rPr>
      </w:pPr>
      <w:r>
        <w:rPr>
          <w:rFonts w:eastAsia="Times New Roman" w:cs="Tahoma"/>
          <w:b/>
          <w:bCs/>
          <w:sz w:val="36"/>
          <w:szCs w:val="36"/>
          <w:lang w:eastAsia="el-GR"/>
        </w:rPr>
        <w:t>ΠΑΡΕΜΒΑΣΕΙΣ ΚΙΝΗΣΕΙΣ ΣΥΣΠΕΙΡΩΣΕΙΣ Π.</w:t>
      </w:r>
      <w:r w:rsidR="0089222A">
        <w:rPr>
          <w:rFonts w:eastAsia="Times New Roman" w:cs="Tahoma"/>
          <w:b/>
          <w:bCs/>
          <w:sz w:val="36"/>
          <w:szCs w:val="36"/>
          <w:lang w:eastAsia="el-GR"/>
        </w:rPr>
        <w:t xml:space="preserve"> </w:t>
      </w:r>
      <w:r>
        <w:rPr>
          <w:rFonts w:eastAsia="Times New Roman" w:cs="Tahoma"/>
          <w:b/>
          <w:bCs/>
          <w:sz w:val="36"/>
          <w:szCs w:val="36"/>
          <w:lang w:eastAsia="el-GR"/>
        </w:rPr>
        <w:t>Ε.</w:t>
      </w:r>
    </w:p>
    <w:p w:rsidR="00470852" w:rsidRDefault="00470852" w:rsidP="00036AA6">
      <w:pPr>
        <w:jc w:val="right"/>
        <w:rPr>
          <w:rFonts w:ascii="Times New Roman" w:eastAsia="Times New Roman" w:hAnsi="Times New Roman" w:cs="Times New Roman"/>
          <w:sz w:val="24"/>
          <w:szCs w:val="24"/>
        </w:rPr>
      </w:pPr>
    </w:p>
    <w:p w:rsidR="00036AA6" w:rsidRPr="00C206CE" w:rsidRDefault="00CD4763" w:rsidP="00036AA6">
      <w:pPr>
        <w:jc w:val="right"/>
        <w:rPr>
          <w:rFonts w:ascii="Times New Roman" w:eastAsia="Calibri" w:hAnsi="Times New Roman" w:cs="Times New Roman"/>
          <w:b/>
        </w:rPr>
      </w:pPr>
      <w:r>
        <w:rPr>
          <w:rFonts w:ascii="Times New Roman" w:eastAsia="Times New Roman" w:hAnsi="Times New Roman" w:cs="Times New Roman"/>
          <w:b/>
          <w:sz w:val="24"/>
          <w:szCs w:val="24"/>
        </w:rPr>
        <w:t xml:space="preserve"> 14</w:t>
      </w:r>
      <w:r w:rsidR="00332F85">
        <w:rPr>
          <w:rFonts w:ascii="Times New Roman" w:eastAsia="Times New Roman" w:hAnsi="Times New Roman" w:cs="Times New Roman"/>
          <w:b/>
          <w:sz w:val="24"/>
          <w:szCs w:val="24"/>
        </w:rPr>
        <w:t xml:space="preserve"> – 5</w:t>
      </w:r>
      <w:r w:rsidR="0033639F">
        <w:rPr>
          <w:rFonts w:ascii="Times New Roman" w:eastAsia="Times New Roman" w:hAnsi="Times New Roman" w:cs="Times New Roman"/>
          <w:b/>
          <w:sz w:val="24"/>
          <w:szCs w:val="24"/>
        </w:rPr>
        <w:t xml:space="preserve"> </w:t>
      </w:r>
      <w:r w:rsidR="00036AA6" w:rsidRPr="00C206CE">
        <w:rPr>
          <w:rFonts w:ascii="Times New Roman" w:eastAsia="Times New Roman" w:hAnsi="Times New Roman" w:cs="Times New Roman"/>
          <w:b/>
          <w:sz w:val="24"/>
          <w:szCs w:val="24"/>
        </w:rPr>
        <w:t xml:space="preserve">– 2020                                                          </w:t>
      </w:r>
    </w:p>
    <w:p w:rsidR="00036AA6" w:rsidRPr="00036AA6" w:rsidRDefault="00036AA6" w:rsidP="00036AA6">
      <w:pPr>
        <w:jc w:val="center"/>
        <w:rPr>
          <w:rFonts w:ascii="Times New Roman" w:hAnsi="Times New Roman" w:cs="Times New Roman"/>
          <w:b/>
          <w:sz w:val="28"/>
          <w:szCs w:val="28"/>
        </w:rPr>
      </w:pPr>
      <w:r w:rsidRPr="00036AA6">
        <w:rPr>
          <w:rFonts w:ascii="Times New Roman" w:hAnsi="Times New Roman" w:cs="Times New Roman"/>
          <w:b/>
          <w:sz w:val="28"/>
          <w:szCs w:val="28"/>
        </w:rPr>
        <w:t>Δήλωση</w:t>
      </w:r>
      <w:r>
        <w:rPr>
          <w:rFonts w:ascii="Times New Roman" w:hAnsi="Times New Roman" w:cs="Times New Roman"/>
          <w:b/>
          <w:sz w:val="28"/>
          <w:szCs w:val="28"/>
        </w:rPr>
        <w:t xml:space="preserve"> – Ενημέρωση </w:t>
      </w:r>
    </w:p>
    <w:p w:rsidR="00036AA6" w:rsidRPr="00036AA6" w:rsidRDefault="00036AA6" w:rsidP="00036AA6">
      <w:pPr>
        <w:jc w:val="center"/>
        <w:rPr>
          <w:rFonts w:ascii="Times New Roman" w:hAnsi="Times New Roman" w:cs="Times New Roman"/>
          <w:b/>
          <w:sz w:val="24"/>
          <w:szCs w:val="24"/>
        </w:rPr>
      </w:pPr>
      <w:r w:rsidRPr="00036AA6">
        <w:rPr>
          <w:rFonts w:ascii="Times New Roman" w:hAnsi="Times New Roman" w:cs="Times New Roman"/>
          <w:b/>
          <w:sz w:val="24"/>
          <w:szCs w:val="24"/>
        </w:rPr>
        <w:t>Των Αιρετών εκπροσώπων στο Α.</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Π.</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Υ.</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Σ.</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Π.</w:t>
      </w:r>
      <w:r w:rsidR="003B1E6C">
        <w:rPr>
          <w:rFonts w:ascii="Times New Roman" w:hAnsi="Times New Roman" w:cs="Times New Roman"/>
          <w:b/>
          <w:sz w:val="24"/>
          <w:szCs w:val="24"/>
        </w:rPr>
        <w:t xml:space="preserve"> </w:t>
      </w:r>
      <w:r w:rsidRPr="00036AA6">
        <w:rPr>
          <w:rFonts w:ascii="Times New Roman" w:hAnsi="Times New Roman" w:cs="Times New Roman"/>
          <w:b/>
          <w:sz w:val="24"/>
          <w:szCs w:val="24"/>
        </w:rPr>
        <w:t xml:space="preserve">Ε. Αττικής Καββαδία Φωτεινής (τακτικής) 6932628101 – 2108068683 </w:t>
      </w:r>
    </w:p>
    <w:p w:rsidR="005C2DD6" w:rsidRDefault="00692C7B" w:rsidP="00036AA6">
      <w:pPr>
        <w:jc w:val="center"/>
        <w:rPr>
          <w:rFonts w:ascii="Times New Roman" w:hAnsi="Times New Roman" w:cs="Times New Roman"/>
          <w:b/>
          <w:sz w:val="24"/>
          <w:szCs w:val="24"/>
        </w:rPr>
      </w:pPr>
      <w:r>
        <w:rPr>
          <w:rFonts w:ascii="Times New Roman" w:hAnsi="Times New Roman" w:cs="Times New Roman"/>
          <w:b/>
          <w:sz w:val="24"/>
          <w:szCs w:val="24"/>
        </w:rPr>
        <w:t xml:space="preserve">και </w:t>
      </w:r>
      <w:proofErr w:type="spellStart"/>
      <w:r w:rsidR="00036AA6" w:rsidRPr="00036AA6">
        <w:rPr>
          <w:rFonts w:ascii="Times New Roman" w:hAnsi="Times New Roman" w:cs="Times New Roman"/>
          <w:b/>
          <w:sz w:val="24"/>
          <w:szCs w:val="24"/>
        </w:rPr>
        <w:t>Μελαμπιανάκη</w:t>
      </w:r>
      <w:proofErr w:type="spellEnd"/>
      <w:r>
        <w:rPr>
          <w:rFonts w:ascii="Times New Roman" w:hAnsi="Times New Roman" w:cs="Times New Roman"/>
          <w:b/>
          <w:sz w:val="24"/>
          <w:szCs w:val="24"/>
        </w:rPr>
        <w:t xml:space="preserve"> </w:t>
      </w:r>
      <w:proofErr w:type="spellStart"/>
      <w:r w:rsidR="00DA54A8">
        <w:rPr>
          <w:rFonts w:ascii="Times New Roman" w:hAnsi="Times New Roman" w:cs="Times New Roman"/>
          <w:b/>
          <w:sz w:val="24"/>
          <w:szCs w:val="24"/>
        </w:rPr>
        <w:t>Ζέττας</w:t>
      </w:r>
      <w:proofErr w:type="spellEnd"/>
      <w:r w:rsidR="00DA54A8">
        <w:rPr>
          <w:rFonts w:ascii="Times New Roman" w:hAnsi="Times New Roman" w:cs="Times New Roman"/>
          <w:b/>
          <w:sz w:val="24"/>
          <w:szCs w:val="24"/>
        </w:rPr>
        <w:t xml:space="preserve"> (αναπληρωματικής) 6977885092 </w:t>
      </w:r>
      <w:r w:rsidR="00036AA6" w:rsidRPr="00036AA6">
        <w:rPr>
          <w:rFonts w:ascii="Times New Roman" w:hAnsi="Times New Roman" w:cs="Times New Roman"/>
          <w:b/>
          <w:sz w:val="24"/>
          <w:szCs w:val="24"/>
        </w:rPr>
        <w:t xml:space="preserve">εκλεγμένες με τις ΠΑΡΕΜΒΑΣΕΙΣ Π. Ε.  </w:t>
      </w:r>
    </w:p>
    <w:p w:rsidR="00036AA6" w:rsidRDefault="00036AA6" w:rsidP="00036AA6">
      <w:pPr>
        <w:jc w:val="both"/>
        <w:rPr>
          <w:rFonts w:ascii="Times New Roman" w:hAnsi="Times New Roman" w:cs="Times New Roman"/>
          <w:b/>
          <w:sz w:val="24"/>
          <w:szCs w:val="24"/>
        </w:rPr>
      </w:pPr>
      <w:proofErr w:type="spellStart"/>
      <w:r>
        <w:rPr>
          <w:rFonts w:ascii="Times New Roman" w:hAnsi="Times New Roman" w:cs="Times New Roman"/>
          <w:b/>
          <w:sz w:val="24"/>
          <w:szCs w:val="24"/>
        </w:rPr>
        <w:t>Συναδέλφισσες</w:t>
      </w:r>
      <w:proofErr w:type="spellEnd"/>
      <w:r>
        <w:rPr>
          <w:rFonts w:ascii="Times New Roman" w:hAnsi="Times New Roman" w:cs="Times New Roman"/>
          <w:b/>
          <w:sz w:val="24"/>
          <w:szCs w:val="24"/>
        </w:rPr>
        <w:t>, συνάδελφοι</w:t>
      </w:r>
    </w:p>
    <w:p w:rsidR="00606DA5" w:rsidRDefault="00A53793" w:rsidP="00265D08">
      <w:pPr>
        <w:pStyle w:val="NoSpacing"/>
        <w:ind w:firstLine="720"/>
        <w:jc w:val="both"/>
        <w:rPr>
          <w:rFonts w:ascii="Times New Roman" w:hAnsi="Times New Roman"/>
          <w:sz w:val="24"/>
          <w:szCs w:val="24"/>
          <w:lang w:eastAsia="el-GR"/>
        </w:rPr>
      </w:pPr>
      <w:r>
        <w:rPr>
          <w:rFonts w:ascii="Times New Roman" w:hAnsi="Times New Roman"/>
          <w:sz w:val="24"/>
          <w:szCs w:val="24"/>
          <w:lang w:eastAsia="el-GR"/>
        </w:rPr>
        <w:t xml:space="preserve">με πρόσφατη </w:t>
      </w:r>
      <w:proofErr w:type="spellStart"/>
      <w:r>
        <w:rPr>
          <w:rFonts w:ascii="Times New Roman" w:hAnsi="Times New Roman"/>
          <w:sz w:val="24"/>
          <w:szCs w:val="24"/>
          <w:lang w:eastAsia="el-GR"/>
        </w:rPr>
        <w:t>Π.Ν.Π</w:t>
      </w:r>
      <w:proofErr w:type="spellEnd"/>
      <w:r>
        <w:rPr>
          <w:rFonts w:ascii="Times New Roman" w:hAnsi="Times New Roman"/>
          <w:sz w:val="24"/>
          <w:szCs w:val="24"/>
          <w:lang w:eastAsia="el-GR"/>
        </w:rPr>
        <w:t xml:space="preserve">. και έκδοση σχετικής εγκυκλίου του </w:t>
      </w:r>
      <w:proofErr w:type="spellStart"/>
      <w:r>
        <w:rPr>
          <w:rFonts w:ascii="Times New Roman" w:hAnsi="Times New Roman"/>
          <w:sz w:val="24"/>
          <w:szCs w:val="24"/>
          <w:lang w:eastAsia="el-GR"/>
        </w:rPr>
        <w:t>ΥΠΑΙΘ</w:t>
      </w:r>
      <w:proofErr w:type="spellEnd"/>
      <w:r>
        <w:rPr>
          <w:rFonts w:ascii="Times New Roman" w:hAnsi="Times New Roman"/>
          <w:sz w:val="24"/>
          <w:szCs w:val="24"/>
          <w:lang w:eastAsia="el-GR"/>
        </w:rPr>
        <w:t xml:space="preserve"> προβλέπεται η διάθεση (κατόπιν αιτήσεώς τους ή και χωρίς) εκπαιδευτικών ειδικής αγωγής των Τ.Ε. των σχολείων Γενικής Αγωγής και εκπαιδευτικών ειδικής αγωγής των </w:t>
      </w:r>
      <w:proofErr w:type="spellStart"/>
      <w:r>
        <w:rPr>
          <w:rFonts w:ascii="Times New Roman" w:hAnsi="Times New Roman"/>
          <w:sz w:val="24"/>
          <w:szCs w:val="24"/>
          <w:lang w:eastAsia="el-GR"/>
        </w:rPr>
        <w:t>ΣΜΕΑΕ</w:t>
      </w:r>
      <w:proofErr w:type="spellEnd"/>
      <w:r>
        <w:rPr>
          <w:rFonts w:ascii="Times New Roman" w:hAnsi="Times New Roman"/>
          <w:sz w:val="24"/>
          <w:szCs w:val="24"/>
          <w:lang w:eastAsia="el-GR"/>
        </w:rPr>
        <w:t xml:space="preserve"> στα </w:t>
      </w:r>
      <w:proofErr w:type="spellStart"/>
      <w:r>
        <w:rPr>
          <w:rFonts w:ascii="Times New Roman" w:hAnsi="Times New Roman"/>
          <w:sz w:val="24"/>
          <w:szCs w:val="24"/>
          <w:lang w:eastAsia="el-GR"/>
        </w:rPr>
        <w:t>ΚΕΣΥ</w:t>
      </w:r>
      <w:proofErr w:type="spellEnd"/>
      <w:r>
        <w:rPr>
          <w:rFonts w:ascii="Times New Roman" w:hAnsi="Times New Roman"/>
          <w:sz w:val="24"/>
          <w:szCs w:val="24"/>
          <w:lang w:eastAsia="el-GR"/>
        </w:rPr>
        <w:t xml:space="preserve"> προς ενίσχυση του έργου τους μέχρι τη λήξη του σχολικού έτους. Στη βάση αυτή ήδη έχουν εκδοθεί αποφάσεις των Περιφερειακών Δ/</w:t>
      </w:r>
      <w:proofErr w:type="spellStart"/>
      <w:r>
        <w:rPr>
          <w:rFonts w:ascii="Times New Roman" w:hAnsi="Times New Roman"/>
          <w:sz w:val="24"/>
          <w:szCs w:val="24"/>
          <w:lang w:eastAsia="el-GR"/>
        </w:rPr>
        <w:t>νσεων</w:t>
      </w:r>
      <w:proofErr w:type="spellEnd"/>
      <w:r>
        <w:rPr>
          <w:rFonts w:ascii="Times New Roman" w:hAnsi="Times New Roman"/>
          <w:sz w:val="24"/>
          <w:szCs w:val="24"/>
          <w:lang w:eastAsia="el-GR"/>
        </w:rPr>
        <w:t xml:space="preserve"> Πρωτοβάθμιας &amp; Δευτεροβάθμιας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σης</w:t>
      </w:r>
      <w:proofErr w:type="spellEnd"/>
      <w:r>
        <w:rPr>
          <w:rFonts w:ascii="Times New Roman" w:hAnsi="Times New Roman"/>
          <w:sz w:val="24"/>
          <w:szCs w:val="24"/>
          <w:lang w:eastAsia="el-GR"/>
        </w:rPr>
        <w:t xml:space="preserve"> της χώρας με τις οποίες δεκάδες εκπαιδευτικοί ειδικής αγωγής διατίθενται στα </w:t>
      </w:r>
      <w:proofErr w:type="spellStart"/>
      <w:r>
        <w:rPr>
          <w:rFonts w:ascii="Times New Roman" w:hAnsi="Times New Roman"/>
          <w:sz w:val="24"/>
          <w:szCs w:val="24"/>
          <w:lang w:eastAsia="el-GR"/>
        </w:rPr>
        <w:t>ΚΕΣΥ</w:t>
      </w:r>
      <w:proofErr w:type="spellEnd"/>
      <w:r>
        <w:rPr>
          <w:rFonts w:ascii="Times New Roman" w:hAnsi="Times New Roman"/>
          <w:sz w:val="24"/>
          <w:szCs w:val="24"/>
          <w:lang w:eastAsia="el-GR"/>
        </w:rPr>
        <w:t xml:space="preserve"> για ενίσχυση του παρεχόμενου έργου τους είτε έκαναν οικειοθελώς αίτηση για διάθεσή τους είτε υποχρεωτικά χωρίς να υπήρχε αίτησή τους. </w:t>
      </w:r>
    </w:p>
    <w:p w:rsidR="000B2ED0" w:rsidRDefault="00A53793" w:rsidP="000B2ED0">
      <w:pPr>
        <w:pStyle w:val="NoSpacing"/>
        <w:ind w:firstLine="720"/>
        <w:jc w:val="both"/>
        <w:rPr>
          <w:rFonts w:ascii="Times New Roman" w:hAnsi="Times New Roman"/>
          <w:sz w:val="24"/>
          <w:szCs w:val="24"/>
          <w:lang w:eastAsia="el-GR"/>
        </w:rPr>
      </w:pPr>
      <w:r>
        <w:rPr>
          <w:rFonts w:ascii="Times New Roman" w:hAnsi="Times New Roman"/>
          <w:sz w:val="24"/>
          <w:szCs w:val="24"/>
          <w:lang w:eastAsia="el-GR"/>
        </w:rPr>
        <w:t xml:space="preserve">Αντίστοιχη απόφαση διάθεσης εκπαιδευτικών ειδικής αγωγής προς τα </w:t>
      </w:r>
      <w:proofErr w:type="spellStart"/>
      <w:r>
        <w:rPr>
          <w:rFonts w:ascii="Times New Roman" w:hAnsi="Times New Roman"/>
          <w:sz w:val="24"/>
          <w:szCs w:val="24"/>
          <w:lang w:eastAsia="el-GR"/>
        </w:rPr>
        <w:t>ΚΕΣΥ</w:t>
      </w:r>
      <w:proofErr w:type="spellEnd"/>
      <w:r>
        <w:rPr>
          <w:rFonts w:ascii="Times New Roman" w:hAnsi="Times New Roman"/>
          <w:sz w:val="24"/>
          <w:szCs w:val="24"/>
          <w:lang w:eastAsia="el-GR"/>
        </w:rPr>
        <w:t xml:space="preserve"> έχει ήδη εκδοθεί και από την Περιφερειακή Δ/</w:t>
      </w:r>
      <w:proofErr w:type="spellStart"/>
      <w:r>
        <w:rPr>
          <w:rFonts w:ascii="Times New Roman" w:hAnsi="Times New Roman"/>
          <w:sz w:val="24"/>
          <w:szCs w:val="24"/>
          <w:lang w:eastAsia="el-GR"/>
        </w:rPr>
        <w:t>νση</w:t>
      </w:r>
      <w:proofErr w:type="spellEnd"/>
      <w:r>
        <w:rPr>
          <w:rFonts w:ascii="Times New Roman" w:hAnsi="Times New Roman"/>
          <w:sz w:val="24"/>
          <w:szCs w:val="24"/>
          <w:lang w:eastAsia="el-GR"/>
        </w:rPr>
        <w:t xml:space="preserve"> Πρωτοβάθμιας &amp; Δευτεροβάθμιας </w:t>
      </w:r>
      <w:proofErr w:type="spellStart"/>
      <w:r>
        <w:rPr>
          <w:rFonts w:ascii="Times New Roman" w:hAnsi="Times New Roman"/>
          <w:sz w:val="24"/>
          <w:szCs w:val="24"/>
          <w:lang w:eastAsia="el-GR"/>
        </w:rPr>
        <w:t>Εκπ</w:t>
      </w:r>
      <w:proofErr w:type="spellEnd"/>
      <w:r>
        <w:rPr>
          <w:rFonts w:ascii="Times New Roman" w:hAnsi="Times New Roman"/>
          <w:sz w:val="24"/>
          <w:szCs w:val="24"/>
          <w:lang w:eastAsia="el-GR"/>
        </w:rPr>
        <w:t>/</w:t>
      </w:r>
      <w:proofErr w:type="spellStart"/>
      <w:r>
        <w:rPr>
          <w:rFonts w:ascii="Times New Roman" w:hAnsi="Times New Roman"/>
          <w:sz w:val="24"/>
          <w:szCs w:val="24"/>
          <w:lang w:eastAsia="el-GR"/>
        </w:rPr>
        <w:t>σης</w:t>
      </w:r>
      <w:proofErr w:type="spellEnd"/>
      <w:r>
        <w:rPr>
          <w:rFonts w:ascii="Times New Roman" w:hAnsi="Times New Roman"/>
          <w:sz w:val="24"/>
          <w:szCs w:val="24"/>
          <w:lang w:eastAsia="el-GR"/>
        </w:rPr>
        <w:t xml:space="preserve"> Αττικής</w:t>
      </w:r>
      <w:r w:rsidR="00AD0ACF">
        <w:rPr>
          <w:rFonts w:ascii="Times New Roman" w:hAnsi="Times New Roman"/>
          <w:sz w:val="24"/>
          <w:szCs w:val="24"/>
          <w:lang w:eastAsia="el-GR"/>
        </w:rPr>
        <w:t xml:space="preserve"> (απόφαση με </w:t>
      </w:r>
      <w:proofErr w:type="spellStart"/>
      <w:r w:rsidR="00AD0ACF">
        <w:rPr>
          <w:rFonts w:ascii="Times New Roman" w:hAnsi="Times New Roman"/>
          <w:sz w:val="24"/>
          <w:szCs w:val="24"/>
          <w:lang w:eastAsia="el-GR"/>
        </w:rPr>
        <w:t>αρ</w:t>
      </w:r>
      <w:proofErr w:type="spellEnd"/>
      <w:r w:rsidR="00AD0ACF">
        <w:rPr>
          <w:rFonts w:ascii="Times New Roman" w:hAnsi="Times New Roman"/>
          <w:sz w:val="24"/>
          <w:szCs w:val="24"/>
          <w:lang w:eastAsia="el-GR"/>
        </w:rPr>
        <w:t xml:space="preserve">. </w:t>
      </w:r>
      <w:proofErr w:type="spellStart"/>
      <w:r w:rsidR="00AD0ACF">
        <w:rPr>
          <w:rFonts w:ascii="Times New Roman" w:hAnsi="Times New Roman"/>
          <w:sz w:val="24"/>
          <w:szCs w:val="24"/>
          <w:lang w:eastAsia="el-GR"/>
        </w:rPr>
        <w:t>πρ</w:t>
      </w:r>
      <w:proofErr w:type="spellEnd"/>
      <w:r w:rsidR="00AD0ACF" w:rsidRPr="00AD0ACF">
        <w:rPr>
          <w:rFonts w:ascii="Times New Roman" w:hAnsi="Times New Roman"/>
          <w:sz w:val="24"/>
          <w:szCs w:val="24"/>
          <w:lang w:eastAsia="el-GR"/>
        </w:rPr>
        <w:t xml:space="preserve">. </w:t>
      </w:r>
      <w:r w:rsidR="00AD0ACF" w:rsidRPr="00AD0ACF">
        <w:rPr>
          <w:rFonts w:ascii="Times New Roman" w:hAnsi="Times New Roman"/>
          <w:b/>
          <w:bCs/>
          <w:sz w:val="24"/>
          <w:szCs w:val="24"/>
        </w:rPr>
        <w:t>6466</w:t>
      </w:r>
      <w:r w:rsidR="00AD0ACF" w:rsidRPr="00AD0ACF">
        <w:rPr>
          <w:rFonts w:ascii="Times New Roman" w:hAnsi="Times New Roman"/>
          <w:b/>
          <w:sz w:val="24"/>
          <w:szCs w:val="24"/>
          <w:lang w:eastAsia="el-GR"/>
        </w:rPr>
        <w:t>/12 – 5 – 2020</w:t>
      </w:r>
      <w:r w:rsidR="00AD0ACF">
        <w:rPr>
          <w:rFonts w:ascii="Times New Roman" w:hAnsi="Times New Roman"/>
          <w:sz w:val="24"/>
          <w:szCs w:val="24"/>
          <w:lang w:eastAsia="el-GR"/>
        </w:rPr>
        <w:t>)</w:t>
      </w:r>
      <w:r>
        <w:rPr>
          <w:rFonts w:ascii="Times New Roman" w:hAnsi="Times New Roman"/>
          <w:sz w:val="24"/>
          <w:szCs w:val="24"/>
          <w:lang w:eastAsia="el-GR"/>
        </w:rPr>
        <w:t xml:space="preserve">. </w:t>
      </w:r>
    </w:p>
    <w:p w:rsidR="00BC083F" w:rsidRPr="00BC083F" w:rsidRDefault="00BC083F" w:rsidP="00265D08">
      <w:pPr>
        <w:pStyle w:val="NoSpacing"/>
        <w:ind w:firstLine="720"/>
        <w:jc w:val="both"/>
        <w:rPr>
          <w:rFonts w:ascii="Times New Roman" w:hAnsi="Times New Roman"/>
          <w:b/>
          <w:sz w:val="24"/>
          <w:szCs w:val="24"/>
          <w:lang w:eastAsia="el-GR"/>
        </w:rPr>
      </w:pPr>
      <w:r w:rsidRPr="00BC083F">
        <w:rPr>
          <w:rFonts w:ascii="Times New Roman" w:hAnsi="Times New Roman"/>
          <w:b/>
          <w:sz w:val="24"/>
          <w:szCs w:val="24"/>
          <w:lang w:eastAsia="el-GR"/>
        </w:rPr>
        <w:t>Όλο το προηγούμενο διάστημα οι προσπάθειές μας να επικοινωνήσουμε με τους αρμόδιους της Περιφερειακής Δ/</w:t>
      </w:r>
      <w:proofErr w:type="spellStart"/>
      <w:r w:rsidRPr="00BC083F">
        <w:rPr>
          <w:rFonts w:ascii="Times New Roman" w:hAnsi="Times New Roman"/>
          <w:b/>
          <w:sz w:val="24"/>
          <w:szCs w:val="24"/>
          <w:lang w:eastAsia="el-GR"/>
        </w:rPr>
        <w:t>νσης</w:t>
      </w:r>
      <w:proofErr w:type="spellEnd"/>
      <w:r w:rsidRPr="00BC083F">
        <w:rPr>
          <w:rFonts w:ascii="Times New Roman" w:hAnsi="Times New Roman"/>
          <w:b/>
          <w:sz w:val="24"/>
          <w:szCs w:val="24"/>
          <w:lang w:eastAsia="el-GR"/>
        </w:rPr>
        <w:t xml:space="preserve"> Πρωτοβάθμιας &amp; Δευτεροβάθμιας </w:t>
      </w:r>
      <w:proofErr w:type="spellStart"/>
      <w:r w:rsidRPr="00BC083F">
        <w:rPr>
          <w:rFonts w:ascii="Times New Roman" w:hAnsi="Times New Roman"/>
          <w:b/>
          <w:sz w:val="24"/>
          <w:szCs w:val="24"/>
          <w:lang w:eastAsia="el-GR"/>
        </w:rPr>
        <w:t>Εκπ</w:t>
      </w:r>
      <w:proofErr w:type="spellEnd"/>
      <w:r w:rsidRPr="00BC083F">
        <w:rPr>
          <w:rFonts w:ascii="Times New Roman" w:hAnsi="Times New Roman"/>
          <w:b/>
          <w:sz w:val="24"/>
          <w:szCs w:val="24"/>
          <w:lang w:eastAsia="el-GR"/>
        </w:rPr>
        <w:t>/</w:t>
      </w:r>
      <w:proofErr w:type="spellStart"/>
      <w:r w:rsidRPr="00BC083F">
        <w:rPr>
          <w:rFonts w:ascii="Times New Roman" w:hAnsi="Times New Roman"/>
          <w:b/>
          <w:sz w:val="24"/>
          <w:szCs w:val="24"/>
          <w:lang w:eastAsia="el-GR"/>
        </w:rPr>
        <w:t>σης</w:t>
      </w:r>
      <w:proofErr w:type="spellEnd"/>
      <w:r w:rsidRPr="00BC083F">
        <w:rPr>
          <w:rFonts w:ascii="Times New Roman" w:hAnsi="Times New Roman"/>
          <w:b/>
          <w:sz w:val="24"/>
          <w:szCs w:val="24"/>
          <w:lang w:eastAsia="el-GR"/>
        </w:rPr>
        <w:t xml:space="preserve"> Αττικής, ώστε να ενημερωθούμε για το θέμα και τον τρόπο με τον οποίο επελέγησαν οι διατιθέμενοι εκπαιδευτικοί στα </w:t>
      </w:r>
      <w:proofErr w:type="spellStart"/>
      <w:r w:rsidRPr="00BC083F">
        <w:rPr>
          <w:rFonts w:ascii="Times New Roman" w:hAnsi="Times New Roman"/>
          <w:b/>
          <w:sz w:val="24"/>
          <w:szCs w:val="24"/>
          <w:lang w:eastAsia="el-GR"/>
        </w:rPr>
        <w:t>ΚΕΣΥ</w:t>
      </w:r>
      <w:proofErr w:type="spellEnd"/>
      <w:r w:rsidR="00F67CC2">
        <w:rPr>
          <w:rFonts w:ascii="Times New Roman" w:hAnsi="Times New Roman"/>
          <w:b/>
          <w:sz w:val="24"/>
          <w:szCs w:val="24"/>
          <w:lang w:eastAsia="el-GR"/>
        </w:rPr>
        <w:t>,</w:t>
      </w:r>
      <w:r w:rsidRPr="00BC083F">
        <w:rPr>
          <w:rFonts w:ascii="Times New Roman" w:hAnsi="Times New Roman"/>
          <w:b/>
          <w:sz w:val="24"/>
          <w:szCs w:val="24"/>
          <w:lang w:eastAsia="el-GR"/>
        </w:rPr>
        <w:t xml:space="preserve"> αλλά και τι προβλέπεται να γίνει στο μέλλον, εφόσον δεν καλυφθούν οι ανάγκες σε προσωπικό των </w:t>
      </w:r>
      <w:proofErr w:type="spellStart"/>
      <w:r w:rsidRPr="00BC083F">
        <w:rPr>
          <w:rFonts w:ascii="Times New Roman" w:hAnsi="Times New Roman"/>
          <w:b/>
          <w:sz w:val="24"/>
          <w:szCs w:val="24"/>
          <w:lang w:eastAsia="el-GR"/>
        </w:rPr>
        <w:t>ΚΕΣΥ</w:t>
      </w:r>
      <w:proofErr w:type="spellEnd"/>
      <w:r w:rsidRPr="00BC083F">
        <w:rPr>
          <w:rFonts w:ascii="Times New Roman" w:hAnsi="Times New Roman"/>
          <w:b/>
          <w:sz w:val="24"/>
          <w:szCs w:val="24"/>
          <w:lang w:eastAsia="el-GR"/>
        </w:rPr>
        <w:t xml:space="preserve"> με τις ήδη αποφασισμένες διαθέσεις </w:t>
      </w:r>
      <w:proofErr w:type="spellStart"/>
      <w:r w:rsidRPr="00BC083F">
        <w:rPr>
          <w:rFonts w:ascii="Times New Roman" w:hAnsi="Times New Roman"/>
          <w:b/>
          <w:sz w:val="24"/>
          <w:szCs w:val="24"/>
          <w:lang w:eastAsia="el-GR"/>
        </w:rPr>
        <w:t>εκπ</w:t>
      </w:r>
      <w:proofErr w:type="spellEnd"/>
      <w:r w:rsidRPr="00BC083F">
        <w:rPr>
          <w:rFonts w:ascii="Times New Roman" w:hAnsi="Times New Roman"/>
          <w:b/>
          <w:sz w:val="24"/>
          <w:szCs w:val="24"/>
          <w:lang w:eastAsia="el-GR"/>
        </w:rPr>
        <w:t>/</w:t>
      </w:r>
      <w:proofErr w:type="spellStart"/>
      <w:r w:rsidRPr="00BC083F">
        <w:rPr>
          <w:rFonts w:ascii="Times New Roman" w:hAnsi="Times New Roman"/>
          <w:b/>
          <w:sz w:val="24"/>
          <w:szCs w:val="24"/>
          <w:lang w:eastAsia="el-GR"/>
        </w:rPr>
        <w:t>κών</w:t>
      </w:r>
      <w:proofErr w:type="spellEnd"/>
      <w:r w:rsidRPr="00BC083F">
        <w:rPr>
          <w:rFonts w:ascii="Times New Roman" w:hAnsi="Times New Roman"/>
          <w:b/>
          <w:sz w:val="24"/>
          <w:szCs w:val="24"/>
          <w:lang w:eastAsia="el-GR"/>
        </w:rPr>
        <w:t xml:space="preserve">, κατέστησαν άκαρπες λες και η διοίκηση «κρυβόταν» για να μην  δηλώσει τις προθέσεις της και τις πράξεις της. </w:t>
      </w:r>
      <w:r w:rsidR="00DF1A83">
        <w:rPr>
          <w:rFonts w:ascii="Times New Roman" w:hAnsi="Times New Roman"/>
          <w:b/>
          <w:sz w:val="24"/>
          <w:szCs w:val="24"/>
          <w:lang w:eastAsia="el-GR"/>
        </w:rPr>
        <w:t>Η μόνη πληροφορία που είχαμε κατόπιν τηλεφωνικής επικοινωνίας μας με υπαλλήλους τις Περιφερειακής Δ/</w:t>
      </w:r>
      <w:proofErr w:type="spellStart"/>
      <w:r w:rsidR="00DF1A83">
        <w:rPr>
          <w:rFonts w:ascii="Times New Roman" w:hAnsi="Times New Roman"/>
          <w:b/>
          <w:sz w:val="24"/>
          <w:szCs w:val="24"/>
          <w:lang w:eastAsia="el-GR"/>
        </w:rPr>
        <w:t>νσης</w:t>
      </w:r>
      <w:proofErr w:type="spellEnd"/>
      <w:r w:rsidR="00DF1A83">
        <w:rPr>
          <w:rFonts w:ascii="Times New Roman" w:hAnsi="Times New Roman"/>
          <w:b/>
          <w:sz w:val="24"/>
          <w:szCs w:val="24"/>
          <w:lang w:eastAsia="el-GR"/>
        </w:rPr>
        <w:t xml:space="preserve"> ήταν ότι θα τοποθετηθούν όσοι έχουν κάνει αιτήσεις για οικειοθελή τοποθέτηση   και κατόπιν  τα υπόλοιπα κενά</w:t>
      </w:r>
      <w:bookmarkStart w:id="0" w:name="_GoBack"/>
      <w:bookmarkEnd w:id="0"/>
      <w:r w:rsidR="00DF1A83">
        <w:rPr>
          <w:rFonts w:ascii="Times New Roman" w:hAnsi="Times New Roman"/>
          <w:b/>
          <w:sz w:val="24"/>
          <w:szCs w:val="24"/>
          <w:lang w:eastAsia="el-GR"/>
        </w:rPr>
        <w:t xml:space="preserve"> θα καλυφθούν με αναγκαστικές τοποθετήσεις.</w:t>
      </w:r>
    </w:p>
    <w:p w:rsidR="000B2ED0" w:rsidRDefault="000B2ED0" w:rsidP="000B2ED0">
      <w:pPr>
        <w:spacing w:after="0" w:line="240" w:lineRule="auto"/>
        <w:ind w:left="-993" w:right="-1050"/>
        <w:jc w:val="both"/>
        <w:rPr>
          <w:rFonts w:ascii="Times New Roman" w:hAnsi="Times New Roman"/>
          <w:sz w:val="24"/>
          <w:szCs w:val="24"/>
          <w:lang w:eastAsia="el-GR"/>
        </w:rPr>
      </w:pPr>
    </w:p>
    <w:p w:rsidR="000B2ED0" w:rsidRDefault="000B2ED0" w:rsidP="000B2ED0">
      <w:pPr>
        <w:spacing w:after="0" w:line="240" w:lineRule="auto"/>
        <w:ind w:left="-993" w:right="-1050"/>
        <w:jc w:val="both"/>
        <w:rPr>
          <w:rFonts w:ascii="Times New Roman" w:eastAsia="Times New Roman" w:hAnsi="Times New Roman" w:cs="Times New Roman"/>
          <w:sz w:val="24"/>
          <w:szCs w:val="24"/>
          <w:lang w:eastAsia="el-GR"/>
        </w:rPr>
      </w:pPr>
      <w:r>
        <w:rPr>
          <w:rFonts w:ascii="Times New Roman" w:hAnsi="Times New Roman"/>
          <w:sz w:val="24"/>
          <w:szCs w:val="24"/>
          <w:lang w:eastAsia="el-GR"/>
        </w:rPr>
        <w:t xml:space="preserve">Στο πλαίσιο αυτό δηλώνουμε: </w:t>
      </w:r>
      <w:r w:rsidR="00BC083F">
        <w:rPr>
          <w:rFonts w:ascii="Times New Roman" w:hAnsi="Times New Roman"/>
          <w:sz w:val="24"/>
          <w:szCs w:val="24"/>
          <w:lang w:eastAsia="el-GR"/>
        </w:rPr>
        <w:t xml:space="preserve"> </w:t>
      </w:r>
      <w:r>
        <w:rPr>
          <w:rFonts w:ascii="Times New Roman" w:eastAsia="Times New Roman" w:hAnsi="Times New Roman" w:cs="Times New Roman"/>
          <w:sz w:val="24"/>
          <w:szCs w:val="24"/>
          <w:lang w:eastAsia="el-GR"/>
        </w:rPr>
        <w:t xml:space="preserve">Πολλά χρόνια τώρα οι Σύλλογοι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και το εκπαιδευτικό λαϊκό – κίνημα καταγγέλλουν  την </w:t>
      </w:r>
      <w:proofErr w:type="spellStart"/>
      <w:r>
        <w:rPr>
          <w:rFonts w:ascii="Times New Roman" w:eastAsia="Times New Roman" w:hAnsi="Times New Roman" w:cs="Times New Roman"/>
          <w:sz w:val="24"/>
          <w:szCs w:val="24"/>
          <w:lang w:eastAsia="el-GR"/>
        </w:rPr>
        <w:t>υποστελέχωση</w:t>
      </w:r>
      <w:proofErr w:type="spellEnd"/>
      <w:r>
        <w:rPr>
          <w:rFonts w:ascii="Times New Roman" w:eastAsia="Times New Roman" w:hAnsi="Times New Roman" w:cs="Times New Roman"/>
          <w:sz w:val="24"/>
          <w:szCs w:val="24"/>
          <w:lang w:eastAsia="el-GR"/>
        </w:rPr>
        <w:t xml:space="preserve"> των Κ. Ε. Σ. Υ (παλιότερα </w:t>
      </w:r>
      <w:proofErr w:type="spellStart"/>
      <w:r>
        <w:rPr>
          <w:rFonts w:ascii="Times New Roman" w:eastAsia="Times New Roman" w:hAnsi="Times New Roman" w:cs="Times New Roman"/>
          <w:sz w:val="24"/>
          <w:szCs w:val="24"/>
          <w:lang w:eastAsia="el-GR"/>
        </w:rPr>
        <w:t>ΚΕΔΔΥ</w:t>
      </w:r>
      <w:proofErr w:type="spellEnd"/>
      <w:r>
        <w:rPr>
          <w:rFonts w:ascii="Times New Roman" w:eastAsia="Times New Roman" w:hAnsi="Times New Roman" w:cs="Times New Roman"/>
          <w:sz w:val="24"/>
          <w:szCs w:val="24"/>
          <w:lang w:eastAsia="el-GR"/>
        </w:rPr>
        <w:t xml:space="preserve">). Εν μέσω πανδημίας το </w:t>
      </w:r>
      <w:proofErr w:type="spellStart"/>
      <w:r>
        <w:rPr>
          <w:rFonts w:ascii="Times New Roman" w:eastAsia="Times New Roman" w:hAnsi="Times New Roman" w:cs="Times New Roman"/>
          <w:sz w:val="24"/>
          <w:szCs w:val="24"/>
          <w:lang w:eastAsia="el-GR"/>
        </w:rPr>
        <w:t>ΥΠΑΙΘ</w:t>
      </w:r>
      <w:proofErr w:type="spellEnd"/>
      <w:r>
        <w:rPr>
          <w:rFonts w:ascii="Times New Roman" w:eastAsia="Times New Roman" w:hAnsi="Times New Roman" w:cs="Times New Roman"/>
          <w:sz w:val="24"/>
          <w:szCs w:val="24"/>
          <w:lang w:eastAsia="el-GR"/>
        </w:rPr>
        <w:t xml:space="preserve">  επιτέλους αναγνωρίζει τις ελλείψεις προσωπικού και επιχειρεί να αποφύγει τον διορισμό του  απαραίτητου μόνιμου προσωπικού όλων των απαιτούμενων ειδικοτήτων για να λειτουργήσουν ομαλά τα Κ. Ε. Σ. Υ σε όλη τη χώρα.</w:t>
      </w:r>
    </w:p>
    <w:p w:rsidR="00F67CC2" w:rsidRDefault="000B2ED0" w:rsidP="000B2ED0">
      <w:pPr>
        <w:spacing w:line="240" w:lineRule="auto"/>
        <w:ind w:left="-993" w:right="-1050" w:firstLine="99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w:t>
      </w:r>
      <w:proofErr w:type="spellStart"/>
      <w:r>
        <w:rPr>
          <w:rFonts w:ascii="Times New Roman" w:eastAsia="Times New Roman" w:hAnsi="Times New Roman" w:cs="Times New Roman"/>
          <w:sz w:val="24"/>
          <w:szCs w:val="24"/>
          <w:lang w:eastAsia="el-GR"/>
        </w:rPr>
        <w:t>ΥΠΑΙΘ</w:t>
      </w:r>
      <w:proofErr w:type="spellEnd"/>
      <w:r>
        <w:rPr>
          <w:rFonts w:ascii="Times New Roman" w:eastAsia="Times New Roman" w:hAnsi="Times New Roman" w:cs="Times New Roman"/>
          <w:sz w:val="24"/>
          <w:szCs w:val="24"/>
          <w:lang w:eastAsia="el-GR"/>
        </w:rPr>
        <w:t xml:space="preserve">  με διαδικασίες </w:t>
      </w:r>
      <w:r>
        <w:rPr>
          <w:rFonts w:ascii="Times New Roman" w:eastAsia="Times New Roman" w:hAnsi="Times New Roman" w:cs="Times New Roman"/>
          <w:sz w:val="24"/>
          <w:szCs w:val="24"/>
          <w:lang w:val="en-US" w:eastAsia="el-GR"/>
        </w:rPr>
        <w:t>fast</w:t>
      </w:r>
      <w:r w:rsidRPr="000B2ED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track</w:t>
      </w:r>
      <w:r>
        <w:rPr>
          <w:rFonts w:ascii="Times New Roman" w:eastAsia="Times New Roman" w:hAnsi="Times New Roman" w:cs="Times New Roman"/>
          <w:sz w:val="24"/>
          <w:szCs w:val="24"/>
          <w:lang w:eastAsia="el-GR"/>
        </w:rPr>
        <w:t xml:space="preserve"> (μέσα σε λίγες μέρες με προσωπική απόφαση του Περιφερειακού Δ/</w:t>
      </w:r>
      <w:proofErr w:type="spellStart"/>
      <w:r>
        <w:rPr>
          <w:rFonts w:ascii="Times New Roman" w:eastAsia="Times New Roman" w:hAnsi="Times New Roman" w:cs="Times New Roman"/>
          <w:sz w:val="24"/>
          <w:szCs w:val="24"/>
          <w:lang w:eastAsia="el-GR"/>
        </w:rPr>
        <w:t>ντη</w:t>
      </w:r>
      <w:proofErr w:type="spellEnd"/>
      <w:r>
        <w:rPr>
          <w:rFonts w:ascii="Times New Roman" w:eastAsia="Times New Roman" w:hAnsi="Times New Roman" w:cs="Times New Roman"/>
          <w:sz w:val="24"/>
          <w:szCs w:val="24"/>
          <w:lang w:eastAsia="el-GR"/>
        </w:rPr>
        <w:t xml:space="preserve">, χωρίς συνεδρίαση του </w:t>
      </w:r>
      <w:proofErr w:type="spellStart"/>
      <w:r>
        <w:rPr>
          <w:rFonts w:ascii="Times New Roman" w:eastAsia="Times New Roman" w:hAnsi="Times New Roman" w:cs="Times New Roman"/>
          <w:sz w:val="24"/>
          <w:szCs w:val="24"/>
          <w:lang w:eastAsia="el-GR"/>
        </w:rPr>
        <w:t>ΑΠΥΣΠΕ</w:t>
      </w:r>
      <w:proofErr w:type="spellEnd"/>
      <w:r>
        <w:rPr>
          <w:rFonts w:ascii="Times New Roman" w:eastAsia="Times New Roman" w:hAnsi="Times New Roman" w:cs="Times New Roman"/>
          <w:sz w:val="24"/>
          <w:szCs w:val="24"/>
          <w:lang w:eastAsia="el-GR"/>
        </w:rPr>
        <w:t xml:space="preserve"> ώστε να μην υπάρξουν αντιδράσεις), και με νομιμοφανείς προφάσεις, </w:t>
      </w:r>
      <w:r>
        <w:rPr>
          <w:rFonts w:ascii="Times New Roman" w:eastAsia="Times New Roman" w:hAnsi="Times New Roman" w:cs="Times New Roman"/>
          <w:b/>
          <w:bCs/>
          <w:sz w:val="24"/>
          <w:szCs w:val="24"/>
          <w:u w:val="single"/>
          <w:lang w:eastAsia="el-GR"/>
        </w:rPr>
        <w:t>μετακινεί προσωπικό από τα ειδικά σχολεία και τα τμήματα ένταξης κάθε περιοχής για να καλύψει</w:t>
      </w:r>
      <w:r>
        <w:rPr>
          <w:rFonts w:ascii="Times New Roman" w:eastAsia="Times New Roman" w:hAnsi="Times New Roman" w:cs="Times New Roman"/>
          <w:sz w:val="24"/>
          <w:szCs w:val="24"/>
          <w:lang w:eastAsia="el-GR"/>
        </w:rPr>
        <w:t xml:space="preserve"> τις ανάγκες των Κ. Ε. Σ. Υ. (επαναξιολογήσεις μαθητών για παράλληλη στήριξη,  αξιολογήσεις μαθητών που αλλάζουν εκπαιδευτική βαθμίδα ή εισέρχονται για πρώτη φορά σε </w:t>
      </w:r>
      <w:r>
        <w:rPr>
          <w:rFonts w:ascii="Times New Roman" w:eastAsia="Times New Roman" w:hAnsi="Times New Roman" w:cs="Times New Roman"/>
          <w:sz w:val="24"/>
          <w:szCs w:val="24"/>
          <w:lang w:eastAsia="el-GR"/>
        </w:rPr>
        <w:lastRenderedPageBreak/>
        <w:t xml:space="preserve">εκπαιδευτική βαθμίδα, αλλαγή πλαισίου ή διατήρηση του πλαισίου φοίτησης μαθητών, αξιολογήσεις μαθητών που βρίσκονται σε διαδικασία πανελλαδικών εξετάσεων). </w:t>
      </w:r>
    </w:p>
    <w:p w:rsidR="000B2ED0" w:rsidRDefault="000B2ED0" w:rsidP="000B2ED0">
      <w:pPr>
        <w:spacing w:line="240" w:lineRule="auto"/>
        <w:ind w:left="-993" w:right="-1050" w:firstLine="99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εγκύκλιος εκφράζει την πολιτική απόφαση της ηγεσίας του </w:t>
      </w:r>
      <w:proofErr w:type="spellStart"/>
      <w:r>
        <w:rPr>
          <w:rFonts w:ascii="Times New Roman" w:eastAsia="Times New Roman" w:hAnsi="Times New Roman" w:cs="Times New Roman"/>
          <w:sz w:val="24"/>
          <w:szCs w:val="24"/>
          <w:lang w:eastAsia="el-GR"/>
        </w:rPr>
        <w:t>ΥΠΑΙΘ</w:t>
      </w:r>
      <w:proofErr w:type="spellEnd"/>
      <w:r>
        <w:rPr>
          <w:rFonts w:ascii="Times New Roman" w:eastAsia="Times New Roman" w:hAnsi="Times New Roman" w:cs="Times New Roman"/>
          <w:sz w:val="24"/>
          <w:szCs w:val="24"/>
          <w:lang w:eastAsia="el-GR"/>
        </w:rPr>
        <w:t xml:space="preserve"> να καλύψει πρόσκαιρα και με τρόπο άτεγκτου </w:t>
      </w:r>
      <w:proofErr w:type="spellStart"/>
      <w:r>
        <w:rPr>
          <w:rFonts w:ascii="Times New Roman" w:eastAsia="Times New Roman" w:hAnsi="Times New Roman" w:cs="Times New Roman"/>
          <w:sz w:val="24"/>
          <w:szCs w:val="24"/>
          <w:lang w:eastAsia="el-GR"/>
        </w:rPr>
        <w:t>διοικητισμού</w:t>
      </w:r>
      <w:proofErr w:type="spellEnd"/>
      <w:r>
        <w:rPr>
          <w:rFonts w:ascii="Times New Roman" w:eastAsia="Times New Roman" w:hAnsi="Times New Roman" w:cs="Times New Roman"/>
          <w:sz w:val="24"/>
          <w:szCs w:val="24"/>
          <w:lang w:eastAsia="el-GR"/>
        </w:rPr>
        <w:t xml:space="preserve"> τις πραγματικές ανάγκες των Κ. Ε. Σ. Υ. σε βάρος όμως των μαθητών /-τριών των Σ. Μ. Ε. Α. Ε. και των Τμημάτων Ένταξης. Αποτελεί ομολογία των ευθυνών για την </w:t>
      </w:r>
      <w:proofErr w:type="spellStart"/>
      <w:r>
        <w:rPr>
          <w:rFonts w:ascii="Times New Roman" w:eastAsia="Times New Roman" w:hAnsi="Times New Roman" w:cs="Times New Roman"/>
          <w:sz w:val="24"/>
          <w:szCs w:val="24"/>
          <w:lang w:eastAsia="el-GR"/>
        </w:rPr>
        <w:t>υποστελέχωση</w:t>
      </w:r>
      <w:proofErr w:type="spellEnd"/>
      <w:r>
        <w:rPr>
          <w:rFonts w:ascii="Times New Roman" w:eastAsia="Times New Roman" w:hAnsi="Times New Roman" w:cs="Times New Roman"/>
          <w:sz w:val="24"/>
          <w:szCs w:val="24"/>
          <w:lang w:eastAsia="el-GR"/>
        </w:rPr>
        <w:t xml:space="preserve"> των Κ. Ε. </w:t>
      </w:r>
      <w:proofErr w:type="spellStart"/>
      <w:r>
        <w:rPr>
          <w:rFonts w:ascii="Times New Roman" w:eastAsia="Times New Roman" w:hAnsi="Times New Roman" w:cs="Times New Roman"/>
          <w:sz w:val="24"/>
          <w:szCs w:val="24"/>
          <w:lang w:eastAsia="el-GR"/>
        </w:rPr>
        <w:t>Σ.Υ</w:t>
      </w:r>
      <w:proofErr w:type="spellEnd"/>
      <w:r>
        <w:rPr>
          <w:rFonts w:ascii="Times New Roman" w:eastAsia="Times New Roman" w:hAnsi="Times New Roman" w:cs="Times New Roman"/>
          <w:sz w:val="24"/>
          <w:szCs w:val="24"/>
          <w:lang w:eastAsia="el-GR"/>
        </w:rPr>
        <w:t>. και κάνει πράξη το «Ανάγκα και Θεοί πείθονται» με κανονιστικές ρυθμίσεις που δημιουργούν πολλά προβλήματα στους εκπαιδευτικούς, στους μαθητές αλλά και στα Κ. Ε. Σ. Υ.</w:t>
      </w:r>
    </w:p>
    <w:p w:rsidR="000B2ED0" w:rsidRDefault="000B2ED0" w:rsidP="000B2ED0">
      <w:pPr>
        <w:spacing w:line="240" w:lineRule="auto"/>
        <w:ind w:left="-993" w:right="-1050" w:firstLine="99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Θεωρούμε ότι η εγκύκλιος έρχεται σε αντίθεση με τα αιτήματα των εκπαιδευτικών σωματείων και συνιστά παραπέρα υποβάθμιση των μορφωτικών δικαιωμάτων των μαθητών. </w:t>
      </w:r>
    </w:p>
    <w:p w:rsidR="000B2ED0" w:rsidRDefault="000B2ED0" w:rsidP="000B2ED0">
      <w:pPr>
        <w:spacing w:line="240" w:lineRule="auto"/>
        <w:ind w:left="-993" w:right="-1050" w:firstLine="99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w:t>
      </w:r>
      <w:proofErr w:type="spellStart"/>
      <w:r>
        <w:rPr>
          <w:rFonts w:ascii="Times New Roman" w:eastAsia="Times New Roman" w:hAnsi="Times New Roman" w:cs="Times New Roman"/>
          <w:sz w:val="24"/>
          <w:szCs w:val="24"/>
          <w:lang w:eastAsia="el-GR"/>
        </w:rPr>
        <w:t>ΥΠΑΙΘ</w:t>
      </w:r>
      <w:proofErr w:type="spellEnd"/>
      <w:r>
        <w:rPr>
          <w:rFonts w:ascii="Times New Roman" w:eastAsia="Times New Roman" w:hAnsi="Times New Roman" w:cs="Times New Roman"/>
          <w:sz w:val="24"/>
          <w:szCs w:val="24"/>
          <w:lang w:eastAsia="el-GR"/>
        </w:rPr>
        <w:t xml:space="preserve"> κατεδαφίζει για άλλη μια φορά τον μύθο για την τεράστια επιτυχία της εξ απόστασης «εκπαίδευσης». Χιλιάδες μαθητές και οι οικογένειές τους, οι οποίοι τις μέρες του εγκλεισμού είχαν μια σταθερή επικοινωνία και στήριξη, από το σύνολο των εργαζομένων στο χώρο της ειδικής εκπαίδευσης, μένουν παντελώς και </w:t>
      </w:r>
      <w:proofErr w:type="spellStart"/>
      <w:r>
        <w:rPr>
          <w:rFonts w:ascii="Times New Roman" w:eastAsia="Times New Roman" w:hAnsi="Times New Roman" w:cs="Times New Roman"/>
          <w:sz w:val="24"/>
          <w:szCs w:val="24"/>
          <w:lang w:eastAsia="el-GR"/>
        </w:rPr>
        <w:t>πολυεπίπεδα</w:t>
      </w:r>
      <w:proofErr w:type="spellEnd"/>
      <w:r>
        <w:rPr>
          <w:rFonts w:ascii="Times New Roman" w:eastAsia="Times New Roman" w:hAnsi="Times New Roman" w:cs="Times New Roman"/>
          <w:sz w:val="24"/>
          <w:szCs w:val="24"/>
          <w:lang w:eastAsia="el-GR"/>
        </w:rPr>
        <w:t xml:space="preserve"> ακάλυπτοι (παιδαγωγικά και θεραπευτικά) με την αναγκαστική μετακίνηση των εκπαιδευτικών και των θεραπευτών τους. </w:t>
      </w:r>
    </w:p>
    <w:p w:rsidR="000B2ED0" w:rsidRDefault="000B2ED0" w:rsidP="000B2ED0">
      <w:pPr>
        <w:spacing w:line="240" w:lineRule="auto"/>
        <w:ind w:left="-993" w:right="-1050" w:firstLine="99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Το </w:t>
      </w:r>
      <w:proofErr w:type="spellStart"/>
      <w:r>
        <w:rPr>
          <w:rFonts w:ascii="Times New Roman" w:eastAsia="Times New Roman" w:hAnsi="Times New Roman" w:cs="Times New Roman"/>
          <w:sz w:val="24"/>
          <w:szCs w:val="24"/>
          <w:lang w:eastAsia="el-GR"/>
        </w:rPr>
        <w:t>ΥΠΑΙΘ</w:t>
      </w:r>
      <w:proofErr w:type="spellEnd"/>
      <w:r>
        <w:rPr>
          <w:rFonts w:ascii="Times New Roman" w:eastAsia="Times New Roman" w:hAnsi="Times New Roman" w:cs="Times New Roman"/>
          <w:sz w:val="24"/>
          <w:szCs w:val="24"/>
          <w:lang w:eastAsia="el-GR"/>
        </w:rPr>
        <w:t xml:space="preserve">, όπως και με την εξ απόστασης «εκπαίδευση», σαρώνει κάθε δικαίωμα στη σταθερή εργασία και αφήνει παρακαταθήκη για το μέλλον την εργασιακή περιπλάνηση και την αβεβαιότητα για το προσωπικό της Ειδικής Αγωγής. Η μεγάλη πλειοψηφία των εργαζόμενων στα Κ. Ε. Σ. Υ. είναι αναπληρωτές και θα απολυθούν το καλοκαίρι σε συγκεκριμένη ημερομηνία. Υπάρχουν βάσιμοι φόβοι και ανησυχίες ότι  η υποτιθέμενη πρόσκληση ενδιαφέροντος μόνιμων εκπαιδευτικών που υπηρετούν σε Τμήματα Ένταξης και Ειδικά Σχολεία θα καταλήξει σε υποχρεωτική μετακίνηση για τις ανάγκες της υπηρεσίας. Στο </w:t>
      </w:r>
      <w:r w:rsidR="00F67CC2">
        <w:rPr>
          <w:rFonts w:ascii="Times New Roman" w:eastAsia="Times New Roman" w:hAnsi="Times New Roman" w:cs="Times New Roman"/>
          <w:sz w:val="24"/>
          <w:szCs w:val="24"/>
          <w:lang w:eastAsia="el-GR"/>
        </w:rPr>
        <w:t>μέλλον, κάθε φορά που η</w:t>
      </w:r>
      <w:r>
        <w:rPr>
          <w:rFonts w:ascii="Times New Roman" w:eastAsia="Times New Roman" w:hAnsi="Times New Roman" w:cs="Times New Roman"/>
          <w:sz w:val="24"/>
          <w:szCs w:val="24"/>
          <w:lang w:eastAsia="el-GR"/>
        </w:rPr>
        <w:t xml:space="preserve"> κυβέρνηση θα επιλέγει νέες περικοπές λόγω της </w:t>
      </w:r>
      <w:proofErr w:type="spellStart"/>
      <w:r>
        <w:rPr>
          <w:rFonts w:ascii="Times New Roman" w:eastAsia="Times New Roman" w:hAnsi="Times New Roman" w:cs="Times New Roman"/>
          <w:sz w:val="24"/>
          <w:szCs w:val="24"/>
          <w:lang w:eastAsia="el-GR"/>
        </w:rPr>
        <w:t>υποχρηματοδότησης</w:t>
      </w:r>
      <w:proofErr w:type="spellEnd"/>
      <w:r>
        <w:rPr>
          <w:rFonts w:ascii="Times New Roman" w:eastAsia="Times New Roman" w:hAnsi="Times New Roman" w:cs="Times New Roman"/>
          <w:sz w:val="24"/>
          <w:szCs w:val="24"/>
          <w:lang w:eastAsia="el-GR"/>
        </w:rPr>
        <w:t>, το προσωπικό θα μετακινείται υποχρεωτικά από σχολείο σε σχολείο και από δομή σε δομή!! Ο χώρος της ειδικής αγωγής είναι το πείραμα για την ρευστοποίηση και της γενικής αγωγής.</w:t>
      </w:r>
    </w:p>
    <w:p w:rsidR="000B2ED0" w:rsidRDefault="000B2ED0" w:rsidP="000B2ED0">
      <w:pPr>
        <w:spacing w:line="240" w:lineRule="auto"/>
        <w:ind w:left="-993" w:right="-1050" w:firstLine="99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w:t>
      </w:r>
      <w:proofErr w:type="spellStart"/>
      <w:r>
        <w:rPr>
          <w:rFonts w:ascii="Times New Roman" w:eastAsia="Times New Roman" w:hAnsi="Times New Roman" w:cs="Times New Roman"/>
          <w:sz w:val="24"/>
          <w:szCs w:val="24"/>
          <w:lang w:eastAsia="el-GR"/>
        </w:rPr>
        <w:t>ΥΠΑΙΘ</w:t>
      </w:r>
      <w:proofErr w:type="spellEnd"/>
      <w:r>
        <w:rPr>
          <w:rFonts w:ascii="Times New Roman" w:eastAsia="Times New Roman" w:hAnsi="Times New Roman" w:cs="Times New Roman"/>
          <w:sz w:val="24"/>
          <w:szCs w:val="24"/>
          <w:lang w:eastAsia="el-GR"/>
        </w:rPr>
        <w:t xml:space="preserve"> αντί να πάρει όλα τα απαιτούμενα μέτρα για να υπάρχει το απαραίτητο μόνιμο προσωπικό στις δομές της ειδικής αγωγής και στις δομές υποστήριξης, ικανοποιώντας το αίτημα του εκπαιδευτικού κινήματος για μαζικούς μόνιμους διορισμούς/μονιμοποίηση όλων των αναπληρωτών που έχουν δουλέψει αποκλειστικά με το πτυχίο και την προϋπηρεσία, </w:t>
      </w:r>
      <w:r>
        <w:rPr>
          <w:rFonts w:ascii="Times New Roman" w:eastAsia="Times New Roman" w:hAnsi="Times New Roman" w:cs="Times New Roman"/>
          <w:b/>
          <w:bCs/>
          <w:sz w:val="24"/>
          <w:szCs w:val="24"/>
          <w:lang w:eastAsia="el-GR"/>
        </w:rPr>
        <w:t xml:space="preserve">προσπαθεί να «βουλώσει» τα κενά και καλεί τους εκπαιδευτικούς να ακυρώσουν τη δρομολογημένη επικοινωνία και επαφή που είχαν με τους μαθητές με αναπηρία/ ή και ειδικές εκπαιδευτικές ανάγκες για να στηρίξουν έναν θεσμό που όφειλε να έχει συνδράμει με όλα τα μέσα από την αρχή της πανδημίας. </w:t>
      </w:r>
    </w:p>
    <w:p w:rsidR="000B2ED0" w:rsidRDefault="000B2ED0" w:rsidP="000B2ED0">
      <w:pPr>
        <w:spacing w:line="240" w:lineRule="auto"/>
        <w:ind w:left="-993" w:right="-1050"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Στο πλαίσιο αυτό καταγγέλλουμε μια ακόμα επιθετική κίνηση του Υπουργείου Παιδείας και της Κυβέρνησης, απέναντι πρωτίστως στα μορφωτικά δικαιώματα των μαθητών με αναπηρία/ ή και ειδικές εκπαιδευτικές ανάγκες που θα αναγκαστούν με σύντομες διαδικασίες να  ανταποκριθούν σε αξιολογήσεις, μετά από μεγάλο διάστημα εγκλεισμού τους, στοιχε</w:t>
      </w:r>
      <w:bookmarkStart w:id="1" w:name="m_-728946732795262908__GoBack"/>
      <w:bookmarkEnd w:id="1"/>
      <w:r>
        <w:rPr>
          <w:rFonts w:ascii="Times New Roman" w:eastAsia="Times New Roman" w:hAnsi="Times New Roman" w:cs="Times New Roman"/>
          <w:b/>
          <w:bCs/>
          <w:sz w:val="24"/>
          <w:szCs w:val="24"/>
          <w:lang w:eastAsia="el-GR"/>
        </w:rPr>
        <w:t>ίο που εκ προοιμίου θα αλλοιώσει την όποια διαδικασία.</w:t>
      </w:r>
    </w:p>
    <w:p w:rsidR="000B2ED0" w:rsidRDefault="000B2ED0" w:rsidP="000B2ED0">
      <w:pPr>
        <w:spacing w:line="240" w:lineRule="auto"/>
        <w:ind w:left="-993" w:right="-1050"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Καταγγέλλουμε επίσης την μετακίνηση (και μάλιστα σε ευρεία κλίμακα) προσωπικού του χώρου της ειδικής αγωγής, αντί για τον αναγκαίο μόνιμο διορισμό όλων των απαραίτητων (σε αριθμό και πεδίο) ειδικοτήτων.</w:t>
      </w:r>
    </w:p>
    <w:p w:rsidR="000B2ED0" w:rsidRDefault="000B2ED0" w:rsidP="000B2ED0">
      <w:pPr>
        <w:spacing w:line="240" w:lineRule="auto"/>
        <w:ind w:left="-993" w:right="-1050"/>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ΚΑΛΟΥΜΕ ΤΗ ΔΟΕ ΝΑ ΠΑΡΕΙ ΘΕΣΗ ΚΑΙ ΝΑ ζητήσει την άμεση ανάκληση της εγκυκλίου.</w:t>
      </w:r>
    </w:p>
    <w:p w:rsidR="000B2ED0" w:rsidRDefault="000B2ED0" w:rsidP="000B2ED0">
      <w:pPr>
        <w:spacing w:line="240" w:lineRule="auto"/>
        <w:ind w:left="-993" w:right="-1050"/>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Καλούμε τα πρωτοβάθμια σωματεία να τοποθετηθούν επί του θέματος αναλαμβάνοντας τη διοργάνωση των αγωνιστικών αντιδράσεων – δράσεων των μελών τους ώστε να ανακληθεί η συγκεκριμένη εγκύκλιος και να μην υπάρξουν αναγκαστικές μετακινήσεις – διαθέσεις εκπαιδευτικών από τις οργανικές τους θέσεις και τα σχολεία που υπηρετούν. </w:t>
      </w:r>
    </w:p>
    <w:p w:rsidR="00BC083F" w:rsidRDefault="00BC083F" w:rsidP="00265D08">
      <w:pPr>
        <w:pStyle w:val="NoSpacing"/>
        <w:ind w:firstLine="720"/>
        <w:jc w:val="both"/>
        <w:rPr>
          <w:rFonts w:ascii="Times New Roman" w:hAnsi="Times New Roman"/>
          <w:sz w:val="24"/>
          <w:szCs w:val="24"/>
          <w:lang w:eastAsia="el-GR"/>
        </w:rPr>
      </w:pPr>
    </w:p>
    <w:p w:rsidR="00606DA5" w:rsidRDefault="00606DA5" w:rsidP="00606DA5">
      <w:pPr>
        <w:pStyle w:val="NoSpacing"/>
        <w:ind w:firstLine="720"/>
        <w:jc w:val="both"/>
        <w:rPr>
          <w:rFonts w:ascii="Times New Roman" w:hAnsi="Times New Roman"/>
          <w:sz w:val="24"/>
          <w:szCs w:val="24"/>
          <w:lang w:eastAsia="el-GR"/>
        </w:rPr>
      </w:pPr>
    </w:p>
    <w:p w:rsidR="00C206CE" w:rsidRPr="00036AA6" w:rsidRDefault="00C206CE" w:rsidP="00C206CE">
      <w:pPr>
        <w:jc w:val="center"/>
        <w:rPr>
          <w:rFonts w:ascii="Times New Roman" w:hAnsi="Times New Roman" w:cs="Times New Roman"/>
          <w:b/>
          <w:sz w:val="24"/>
          <w:szCs w:val="24"/>
        </w:rPr>
      </w:pPr>
      <w:r>
        <w:rPr>
          <w:rFonts w:ascii="Times New Roman" w:hAnsi="Times New Roman" w:cs="Times New Roman"/>
          <w:b/>
          <w:sz w:val="24"/>
          <w:szCs w:val="24"/>
        </w:rPr>
        <w:t>Καββαδία Φωτεινή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Τακτική Αιρετός εκπρόσωπος </w:t>
      </w:r>
      <w:r w:rsidRPr="00036AA6">
        <w:rPr>
          <w:rFonts w:ascii="Times New Roman" w:hAnsi="Times New Roman" w:cs="Times New Roman"/>
          <w:b/>
          <w:sz w:val="24"/>
          <w:szCs w:val="24"/>
        </w:rPr>
        <w:t xml:space="preserve"> στο </w:t>
      </w:r>
      <w:proofErr w:type="spellStart"/>
      <w:r w:rsidRPr="00036AA6">
        <w:rPr>
          <w:rFonts w:ascii="Times New Roman" w:hAnsi="Times New Roman" w:cs="Times New Roman"/>
          <w:b/>
          <w:sz w:val="24"/>
          <w:szCs w:val="24"/>
        </w:rPr>
        <w:t>Α.Π.Υ.Σ.Π.Ε</w:t>
      </w:r>
      <w:proofErr w:type="spellEnd"/>
      <w:r w:rsidRPr="00036AA6">
        <w:rPr>
          <w:rFonts w:ascii="Times New Roman" w:hAnsi="Times New Roman" w:cs="Times New Roman"/>
          <w:b/>
          <w:sz w:val="24"/>
          <w:szCs w:val="24"/>
        </w:rPr>
        <w:t xml:space="preserve">. Αττικής </w:t>
      </w: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επικοινωνίας :</w:t>
      </w:r>
      <w:r w:rsidRPr="00036AA6">
        <w:rPr>
          <w:rFonts w:ascii="Times New Roman" w:hAnsi="Times New Roman" w:cs="Times New Roman"/>
          <w:b/>
          <w:sz w:val="24"/>
          <w:szCs w:val="24"/>
        </w:rPr>
        <w:t xml:space="preserve">6932628101 – 2108068683 </w:t>
      </w:r>
    </w:p>
    <w:p w:rsidR="008746E6" w:rsidRDefault="00C206CE" w:rsidP="00C206CE">
      <w:pPr>
        <w:jc w:val="center"/>
        <w:rPr>
          <w:rFonts w:ascii="Times New Roman" w:hAnsi="Times New Roman" w:cs="Times New Roman"/>
          <w:b/>
          <w:sz w:val="24"/>
          <w:szCs w:val="24"/>
        </w:rPr>
      </w:pPr>
      <w:proofErr w:type="spellStart"/>
      <w:r w:rsidRPr="00036AA6">
        <w:rPr>
          <w:rFonts w:ascii="Times New Roman" w:hAnsi="Times New Roman" w:cs="Times New Roman"/>
          <w:b/>
          <w:sz w:val="24"/>
          <w:szCs w:val="24"/>
        </w:rPr>
        <w:t>Μελαμπιανάκη</w:t>
      </w:r>
      <w:proofErr w:type="spellEnd"/>
      <w:r w:rsidR="005F0ABA">
        <w:rPr>
          <w:rFonts w:ascii="Times New Roman" w:hAnsi="Times New Roman" w:cs="Times New Roman"/>
          <w:b/>
          <w:sz w:val="24"/>
          <w:szCs w:val="24"/>
        </w:rPr>
        <w:t xml:space="preserve"> </w:t>
      </w:r>
      <w:proofErr w:type="spellStart"/>
      <w:r>
        <w:rPr>
          <w:rFonts w:ascii="Times New Roman" w:hAnsi="Times New Roman" w:cs="Times New Roman"/>
          <w:b/>
          <w:sz w:val="24"/>
          <w:szCs w:val="24"/>
        </w:rPr>
        <w:t>Ζέττα</w:t>
      </w:r>
      <w:proofErr w:type="spellEnd"/>
      <w:r>
        <w:rPr>
          <w:rFonts w:ascii="Times New Roman" w:hAnsi="Times New Roman" w:cs="Times New Roman"/>
          <w:b/>
          <w:sz w:val="24"/>
          <w:szCs w:val="24"/>
        </w:rPr>
        <w:t xml:space="preserve"> Αναπληρωματική</w:t>
      </w:r>
      <w:r w:rsidR="005F0ABA">
        <w:rPr>
          <w:rFonts w:ascii="Times New Roman" w:hAnsi="Times New Roman" w:cs="Times New Roman"/>
          <w:b/>
          <w:sz w:val="24"/>
          <w:szCs w:val="24"/>
        </w:rPr>
        <w:t xml:space="preserve"> </w:t>
      </w:r>
      <w:r>
        <w:rPr>
          <w:rFonts w:ascii="Times New Roman" w:hAnsi="Times New Roman" w:cs="Times New Roman"/>
          <w:b/>
          <w:sz w:val="24"/>
          <w:szCs w:val="24"/>
        </w:rPr>
        <w:t xml:space="preserve">Αιρετός εκπρόσωπος </w:t>
      </w:r>
      <w:r w:rsidRPr="00036AA6">
        <w:rPr>
          <w:rFonts w:ascii="Times New Roman" w:hAnsi="Times New Roman" w:cs="Times New Roman"/>
          <w:b/>
          <w:sz w:val="24"/>
          <w:szCs w:val="24"/>
        </w:rPr>
        <w:t xml:space="preserve"> στο </w:t>
      </w:r>
      <w:proofErr w:type="spellStart"/>
      <w:r w:rsidRPr="00036AA6">
        <w:rPr>
          <w:rFonts w:ascii="Times New Roman" w:hAnsi="Times New Roman" w:cs="Times New Roman"/>
          <w:b/>
          <w:sz w:val="24"/>
          <w:szCs w:val="24"/>
        </w:rPr>
        <w:t>Α.Π.Υ.Σ.Π.Ε</w:t>
      </w:r>
      <w:proofErr w:type="spellEnd"/>
      <w:r w:rsidRPr="00036AA6">
        <w:rPr>
          <w:rFonts w:ascii="Times New Roman" w:hAnsi="Times New Roman" w:cs="Times New Roman"/>
          <w:b/>
          <w:sz w:val="24"/>
          <w:szCs w:val="24"/>
        </w:rPr>
        <w:t xml:space="preserve">. Αττικής </w:t>
      </w:r>
      <w:proofErr w:type="spellStart"/>
      <w:r w:rsidR="00FE32A0">
        <w:rPr>
          <w:rFonts w:ascii="Times New Roman" w:hAnsi="Times New Roman" w:cs="Times New Roman"/>
          <w:b/>
          <w:sz w:val="24"/>
          <w:szCs w:val="24"/>
        </w:rPr>
        <w:t>τηλ</w:t>
      </w:r>
      <w:proofErr w:type="spellEnd"/>
      <w:r w:rsidR="00FE32A0">
        <w:rPr>
          <w:rFonts w:ascii="Times New Roman" w:hAnsi="Times New Roman" w:cs="Times New Roman"/>
          <w:b/>
          <w:sz w:val="24"/>
          <w:szCs w:val="24"/>
        </w:rPr>
        <w:t>. επικοινωνίας: 6977885092</w:t>
      </w:r>
    </w:p>
    <w:p w:rsidR="00C206CE" w:rsidRDefault="00400761" w:rsidP="00C206CE">
      <w:pPr>
        <w:jc w:val="center"/>
        <w:rPr>
          <w:rFonts w:ascii="Times New Roman" w:hAnsi="Times New Roman" w:cs="Times New Roman"/>
          <w:b/>
          <w:sz w:val="24"/>
          <w:szCs w:val="24"/>
        </w:rPr>
      </w:pPr>
      <w:r>
        <w:rPr>
          <w:rFonts w:ascii="Times New Roman" w:hAnsi="Times New Roman" w:cs="Times New Roman"/>
          <w:b/>
          <w:sz w:val="24"/>
          <w:szCs w:val="24"/>
        </w:rPr>
        <w:t>εκλεγμένες</w:t>
      </w:r>
      <w:r w:rsidR="00C206CE">
        <w:rPr>
          <w:rFonts w:ascii="Times New Roman" w:hAnsi="Times New Roman" w:cs="Times New Roman"/>
          <w:b/>
          <w:sz w:val="24"/>
          <w:szCs w:val="24"/>
        </w:rPr>
        <w:t xml:space="preserve"> με το ψηφοδ</w:t>
      </w:r>
      <w:r>
        <w:rPr>
          <w:rFonts w:ascii="Times New Roman" w:hAnsi="Times New Roman" w:cs="Times New Roman"/>
          <w:b/>
          <w:sz w:val="24"/>
          <w:szCs w:val="24"/>
        </w:rPr>
        <w:t>έλτιο των Παρεμβάσεων – Κινήσεων – Συσπειρώσεων</w:t>
      </w:r>
      <w:r w:rsidR="00C206CE">
        <w:rPr>
          <w:rFonts w:ascii="Times New Roman" w:hAnsi="Times New Roman" w:cs="Times New Roman"/>
          <w:b/>
          <w:sz w:val="24"/>
          <w:szCs w:val="24"/>
        </w:rPr>
        <w:t xml:space="preserve">  Π.</w:t>
      </w:r>
      <w:r w:rsidR="007D6363">
        <w:rPr>
          <w:rFonts w:ascii="Times New Roman" w:hAnsi="Times New Roman" w:cs="Times New Roman"/>
          <w:b/>
          <w:sz w:val="24"/>
          <w:szCs w:val="24"/>
        </w:rPr>
        <w:t xml:space="preserve"> </w:t>
      </w:r>
      <w:r w:rsidR="00C206CE">
        <w:rPr>
          <w:rFonts w:ascii="Times New Roman" w:hAnsi="Times New Roman" w:cs="Times New Roman"/>
          <w:b/>
          <w:sz w:val="24"/>
          <w:szCs w:val="24"/>
        </w:rPr>
        <w:t xml:space="preserve">Ε. </w:t>
      </w:r>
    </w:p>
    <w:p w:rsidR="00606DA5" w:rsidRDefault="00606DA5" w:rsidP="00606DA5">
      <w:pPr>
        <w:pStyle w:val="NoSpacing"/>
        <w:ind w:firstLine="720"/>
        <w:jc w:val="both"/>
        <w:rPr>
          <w:rFonts w:ascii="Times New Roman" w:hAnsi="Times New Roman"/>
          <w:sz w:val="24"/>
          <w:szCs w:val="24"/>
          <w:lang w:eastAsia="el-GR"/>
        </w:rPr>
      </w:pPr>
    </w:p>
    <w:sectPr w:rsidR="00606DA5" w:rsidSect="00EE2E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D4387"/>
    <w:multiLevelType w:val="hybridMultilevel"/>
    <w:tmpl w:val="E506D19E"/>
    <w:lvl w:ilvl="0" w:tplc="45787F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5EC2EB6"/>
    <w:multiLevelType w:val="hybridMultilevel"/>
    <w:tmpl w:val="0054E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F287EB2"/>
    <w:multiLevelType w:val="hybridMultilevel"/>
    <w:tmpl w:val="B2C602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2935D33"/>
    <w:multiLevelType w:val="multilevel"/>
    <w:tmpl w:val="8EE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A6"/>
    <w:rsid w:val="00036AA6"/>
    <w:rsid w:val="00094D57"/>
    <w:rsid w:val="000B2ED0"/>
    <w:rsid w:val="000F6C70"/>
    <w:rsid w:val="001F2AA6"/>
    <w:rsid w:val="00204A07"/>
    <w:rsid w:val="00265D08"/>
    <w:rsid w:val="00332F85"/>
    <w:rsid w:val="00335B14"/>
    <w:rsid w:val="0033639F"/>
    <w:rsid w:val="00343D84"/>
    <w:rsid w:val="00387B38"/>
    <w:rsid w:val="003B1E6C"/>
    <w:rsid w:val="003B42EA"/>
    <w:rsid w:val="00400761"/>
    <w:rsid w:val="00404A78"/>
    <w:rsid w:val="004600FC"/>
    <w:rsid w:val="00470852"/>
    <w:rsid w:val="005242A9"/>
    <w:rsid w:val="005B18B2"/>
    <w:rsid w:val="005C2DD6"/>
    <w:rsid w:val="005F0ABA"/>
    <w:rsid w:val="00606DA5"/>
    <w:rsid w:val="00611917"/>
    <w:rsid w:val="00623CDD"/>
    <w:rsid w:val="006329E8"/>
    <w:rsid w:val="0065240A"/>
    <w:rsid w:val="00671022"/>
    <w:rsid w:val="00692C7B"/>
    <w:rsid w:val="0069393C"/>
    <w:rsid w:val="006A3EFA"/>
    <w:rsid w:val="0071199A"/>
    <w:rsid w:val="0073287A"/>
    <w:rsid w:val="00755699"/>
    <w:rsid w:val="007C58C9"/>
    <w:rsid w:val="007D6363"/>
    <w:rsid w:val="00845459"/>
    <w:rsid w:val="008746E6"/>
    <w:rsid w:val="0089222A"/>
    <w:rsid w:val="008F74E9"/>
    <w:rsid w:val="009170F6"/>
    <w:rsid w:val="009A7111"/>
    <w:rsid w:val="009D050A"/>
    <w:rsid w:val="00A34CA2"/>
    <w:rsid w:val="00A53793"/>
    <w:rsid w:val="00A90CFD"/>
    <w:rsid w:val="00AD0ACF"/>
    <w:rsid w:val="00AD18F4"/>
    <w:rsid w:val="00AE7AFB"/>
    <w:rsid w:val="00AF2C03"/>
    <w:rsid w:val="00BC083F"/>
    <w:rsid w:val="00BC1ACC"/>
    <w:rsid w:val="00C105A0"/>
    <w:rsid w:val="00C206CE"/>
    <w:rsid w:val="00CA0B5A"/>
    <w:rsid w:val="00CD4763"/>
    <w:rsid w:val="00CF54F5"/>
    <w:rsid w:val="00D360DC"/>
    <w:rsid w:val="00DA54A8"/>
    <w:rsid w:val="00DB198C"/>
    <w:rsid w:val="00DF1A83"/>
    <w:rsid w:val="00DF56AB"/>
    <w:rsid w:val="00E25983"/>
    <w:rsid w:val="00E544A7"/>
    <w:rsid w:val="00EE2ED4"/>
    <w:rsid w:val="00F41823"/>
    <w:rsid w:val="00F67CC2"/>
    <w:rsid w:val="00FE32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6AB67-DB16-4863-B076-EE0716D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A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36AA6"/>
    <w:rPr>
      <w:color w:val="0000FF"/>
      <w:u w:val="single"/>
    </w:rPr>
  </w:style>
  <w:style w:type="paragraph" w:customStyle="1" w:styleId="Default">
    <w:name w:val="Default"/>
    <w:rsid w:val="006A3E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AE7AF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5B18B2"/>
    <w:pPr>
      <w:spacing w:after="0" w:line="240" w:lineRule="auto"/>
    </w:pPr>
    <w:rPr>
      <w:rFonts w:ascii="Calibri" w:eastAsia="Calibri" w:hAnsi="Calibri" w:cs="Times New Roman"/>
    </w:rPr>
  </w:style>
  <w:style w:type="character" w:styleId="Strong">
    <w:name w:val="Strong"/>
    <w:basedOn w:val="DefaultParagraphFont"/>
    <w:uiPriority w:val="22"/>
    <w:qFormat/>
    <w:rsid w:val="005B18B2"/>
    <w:rPr>
      <w:b/>
      <w:bCs/>
    </w:rPr>
  </w:style>
  <w:style w:type="paragraph" w:customStyle="1" w:styleId="m2613555495860920283gmail-msonospacing">
    <w:name w:val="m_2613555495860920283gmail-msonospacing"/>
    <w:basedOn w:val="Normal"/>
    <w:rsid w:val="009D050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4600FC"/>
    <w:pPr>
      <w:spacing w:after="200" w:line="276" w:lineRule="auto"/>
      <w:ind w:left="720"/>
      <w:contextualSpacing/>
    </w:pPr>
    <w:rPr>
      <w:rFonts w:ascii="Calibri" w:eastAsia="Times New Roman" w:hAnsi="Calibri" w:cs="Times New Roman"/>
      <w:lang w:eastAsia="el-GR"/>
    </w:rPr>
  </w:style>
  <w:style w:type="character" w:customStyle="1" w:styleId="textexposedshow">
    <w:name w:val="text_exposed_show"/>
    <w:basedOn w:val="DefaultParagraphFont"/>
    <w:rsid w:val="00A3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6864">
      <w:bodyDiv w:val="1"/>
      <w:marLeft w:val="0"/>
      <w:marRight w:val="0"/>
      <w:marTop w:val="0"/>
      <w:marBottom w:val="0"/>
      <w:divBdr>
        <w:top w:val="none" w:sz="0" w:space="0" w:color="auto"/>
        <w:left w:val="none" w:sz="0" w:space="0" w:color="auto"/>
        <w:bottom w:val="none" w:sz="0" w:space="0" w:color="auto"/>
        <w:right w:val="none" w:sz="0" w:space="0" w:color="auto"/>
      </w:divBdr>
    </w:div>
    <w:div w:id="153379600">
      <w:bodyDiv w:val="1"/>
      <w:marLeft w:val="0"/>
      <w:marRight w:val="0"/>
      <w:marTop w:val="0"/>
      <w:marBottom w:val="0"/>
      <w:divBdr>
        <w:top w:val="none" w:sz="0" w:space="0" w:color="auto"/>
        <w:left w:val="none" w:sz="0" w:space="0" w:color="auto"/>
        <w:bottom w:val="none" w:sz="0" w:space="0" w:color="auto"/>
        <w:right w:val="none" w:sz="0" w:space="0" w:color="auto"/>
      </w:divBdr>
    </w:div>
    <w:div w:id="769740640">
      <w:bodyDiv w:val="1"/>
      <w:marLeft w:val="0"/>
      <w:marRight w:val="0"/>
      <w:marTop w:val="0"/>
      <w:marBottom w:val="0"/>
      <w:divBdr>
        <w:top w:val="none" w:sz="0" w:space="0" w:color="auto"/>
        <w:left w:val="none" w:sz="0" w:space="0" w:color="auto"/>
        <w:bottom w:val="none" w:sz="0" w:space="0" w:color="auto"/>
        <w:right w:val="none" w:sz="0" w:space="0" w:color="auto"/>
      </w:divBdr>
    </w:div>
    <w:div w:id="981352586">
      <w:bodyDiv w:val="1"/>
      <w:marLeft w:val="0"/>
      <w:marRight w:val="0"/>
      <w:marTop w:val="0"/>
      <w:marBottom w:val="0"/>
      <w:divBdr>
        <w:top w:val="none" w:sz="0" w:space="0" w:color="auto"/>
        <w:left w:val="none" w:sz="0" w:space="0" w:color="auto"/>
        <w:bottom w:val="none" w:sz="0" w:space="0" w:color="auto"/>
        <w:right w:val="none" w:sz="0" w:space="0" w:color="auto"/>
      </w:divBdr>
    </w:div>
    <w:div w:id="1108040996">
      <w:bodyDiv w:val="1"/>
      <w:marLeft w:val="0"/>
      <w:marRight w:val="0"/>
      <w:marTop w:val="0"/>
      <w:marBottom w:val="0"/>
      <w:divBdr>
        <w:top w:val="none" w:sz="0" w:space="0" w:color="auto"/>
        <w:left w:val="none" w:sz="0" w:space="0" w:color="auto"/>
        <w:bottom w:val="none" w:sz="0" w:space="0" w:color="auto"/>
        <w:right w:val="none" w:sz="0" w:space="0" w:color="auto"/>
      </w:divBdr>
      <w:divsChild>
        <w:div w:id="1071733197">
          <w:marLeft w:val="0"/>
          <w:marRight w:val="0"/>
          <w:marTop w:val="0"/>
          <w:marBottom w:val="0"/>
          <w:divBdr>
            <w:top w:val="none" w:sz="0" w:space="0" w:color="auto"/>
            <w:left w:val="none" w:sz="0" w:space="0" w:color="auto"/>
            <w:bottom w:val="none" w:sz="0" w:space="0" w:color="auto"/>
            <w:right w:val="none" w:sz="0" w:space="0" w:color="auto"/>
          </w:divBdr>
          <w:divsChild>
            <w:div w:id="768163035">
              <w:marLeft w:val="0"/>
              <w:marRight w:val="0"/>
              <w:marTop w:val="0"/>
              <w:marBottom w:val="0"/>
              <w:divBdr>
                <w:top w:val="none" w:sz="0" w:space="0" w:color="auto"/>
                <w:left w:val="none" w:sz="0" w:space="0" w:color="auto"/>
                <w:bottom w:val="none" w:sz="0" w:space="0" w:color="auto"/>
                <w:right w:val="none" w:sz="0" w:space="0" w:color="auto"/>
              </w:divBdr>
              <w:divsChild>
                <w:div w:id="667099877">
                  <w:marLeft w:val="0"/>
                  <w:marRight w:val="0"/>
                  <w:marTop w:val="0"/>
                  <w:marBottom w:val="0"/>
                  <w:divBdr>
                    <w:top w:val="none" w:sz="0" w:space="0" w:color="auto"/>
                    <w:left w:val="none" w:sz="0" w:space="0" w:color="auto"/>
                    <w:bottom w:val="none" w:sz="0" w:space="0" w:color="auto"/>
                    <w:right w:val="none" w:sz="0" w:space="0" w:color="auto"/>
                  </w:divBdr>
                  <w:divsChild>
                    <w:div w:id="461655413">
                      <w:marLeft w:val="0"/>
                      <w:marRight w:val="0"/>
                      <w:marTop w:val="0"/>
                      <w:marBottom w:val="0"/>
                      <w:divBdr>
                        <w:top w:val="none" w:sz="0" w:space="0" w:color="auto"/>
                        <w:left w:val="none" w:sz="0" w:space="0" w:color="auto"/>
                        <w:bottom w:val="none" w:sz="0" w:space="0" w:color="auto"/>
                        <w:right w:val="none" w:sz="0" w:space="0" w:color="auto"/>
                      </w:divBdr>
                      <w:divsChild>
                        <w:div w:id="20752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8549">
      <w:bodyDiv w:val="1"/>
      <w:marLeft w:val="0"/>
      <w:marRight w:val="0"/>
      <w:marTop w:val="0"/>
      <w:marBottom w:val="0"/>
      <w:divBdr>
        <w:top w:val="none" w:sz="0" w:space="0" w:color="auto"/>
        <w:left w:val="none" w:sz="0" w:space="0" w:color="auto"/>
        <w:bottom w:val="none" w:sz="0" w:space="0" w:color="auto"/>
        <w:right w:val="none" w:sz="0" w:space="0" w:color="auto"/>
      </w:divBdr>
    </w:div>
    <w:div w:id="115981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D0991-E2E1-4B28-80A3-3AD57990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1073</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2020-05-14T12:59:00Z</dcterms:created>
  <dcterms:modified xsi:type="dcterms:W3CDTF">2020-05-14T13:05:00Z</dcterms:modified>
</cp:coreProperties>
</file>