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BD" w:rsidRPr="00D42934" w:rsidRDefault="000827BD" w:rsidP="00CF324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0827BD" w:rsidRPr="00D42934" w:rsidRDefault="000827BD" w:rsidP="00CF324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C1297D" w:rsidRDefault="00C1297D" w:rsidP="00C1297D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4310" cy="1657350"/>
            <wp:effectExtent l="19050" t="0" r="254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C1297D" w:rsidRPr="006F2CF5" w:rsidTr="00AE2A2F">
        <w:tc>
          <w:tcPr>
            <w:tcW w:w="4260" w:type="dxa"/>
          </w:tcPr>
          <w:p w:rsidR="00C1297D" w:rsidRPr="00A012C8" w:rsidRDefault="00C1297D" w:rsidP="00C1297D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>
              <w:rPr>
                <w:rFonts w:ascii="Candara" w:hAnsi="Candara" w:cs="Times New Roman"/>
                <w:lang w:val="el-GR"/>
              </w:rPr>
              <w:t>. 1060</w:t>
            </w:r>
          </w:p>
        </w:tc>
        <w:tc>
          <w:tcPr>
            <w:tcW w:w="4268" w:type="dxa"/>
          </w:tcPr>
          <w:p w:rsidR="00C1297D" w:rsidRPr="00EB5103" w:rsidRDefault="00C1297D" w:rsidP="00AE2A2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18</w:t>
            </w:r>
          </w:p>
          <w:p w:rsidR="00C1297D" w:rsidRDefault="00C1297D" w:rsidP="00AE2A2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C1297D" w:rsidRPr="006F2CF5" w:rsidRDefault="00C1297D" w:rsidP="00AE2A2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C1297D" w:rsidRDefault="00C1297D" w:rsidP="00C1297D">
      <w:pPr>
        <w:shd w:val="clear" w:color="auto" w:fill="FFFFFF"/>
        <w:tabs>
          <w:tab w:val="left" w:pos="709"/>
          <w:tab w:val="left" w:pos="1276"/>
        </w:tabs>
        <w:spacing w:after="270" w:line="276" w:lineRule="auto"/>
        <w:jc w:val="both"/>
        <w:rPr>
          <w:rFonts w:ascii="Candara" w:eastAsia="Times New Roman" w:hAnsi="Candara" w:cs="Times New Roman"/>
          <w:b/>
          <w:color w:val="000000"/>
          <w:sz w:val="24"/>
          <w:szCs w:val="15"/>
          <w:lang w:eastAsia="el-GR"/>
        </w:rPr>
      </w:pPr>
    </w:p>
    <w:p w:rsidR="000827BD" w:rsidRPr="00D42934" w:rsidRDefault="00D42934" w:rsidP="00D42934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Θέμα: Για τις ενέργειες του Περιφερειακού Διευθυντή Στερεάς Ελλάδας σχετικά με την κάλυψη των κενών στις σχολικές μονάδες</w:t>
      </w:r>
    </w:p>
    <w:p w:rsidR="000827BD" w:rsidRPr="00D42934" w:rsidRDefault="000827BD" w:rsidP="00CF324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0827BD" w:rsidRPr="00D42934" w:rsidRDefault="000827BD" w:rsidP="00CF324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A10B16" w:rsidRDefault="00D42934" w:rsidP="00C1297D">
      <w:pPr>
        <w:spacing w:after="120" w:line="24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bookmarkStart w:id="0" w:name="_GoBack"/>
      <w:bookmarkEnd w:id="0"/>
      <w:r>
        <w:rPr>
          <w:rFonts w:ascii="Candara" w:hAnsi="Candara" w:cs="Times New Roman"/>
          <w:sz w:val="24"/>
          <w:szCs w:val="24"/>
        </w:rPr>
        <w:t xml:space="preserve">Το Δ.Σ. της Δ.Ο.Ε. έπειτα από τη σχετική καταγγελία του Συλλόγου Εκπαιδευτικών </w:t>
      </w:r>
      <w:r w:rsidR="00A10B16">
        <w:rPr>
          <w:rFonts w:ascii="Candara" w:hAnsi="Candara" w:cs="Times New Roman"/>
          <w:sz w:val="24"/>
          <w:szCs w:val="24"/>
        </w:rPr>
        <w:t>Χαλκίδας κατά του Περιφερειακού</w:t>
      </w:r>
      <w:r w:rsidR="00E91CA2" w:rsidRPr="00D42934">
        <w:rPr>
          <w:rFonts w:ascii="Candara" w:hAnsi="Candara" w:cs="Times New Roman"/>
          <w:sz w:val="24"/>
          <w:szCs w:val="24"/>
        </w:rPr>
        <w:t xml:space="preserve"> Διευθυντή Εκπαίδευσης Στερεάς Ελλάδας</w:t>
      </w:r>
      <w:r w:rsidR="00DE56E6">
        <w:rPr>
          <w:rFonts w:ascii="Candara" w:hAnsi="Candara" w:cs="Times New Roman"/>
          <w:sz w:val="24"/>
          <w:szCs w:val="24"/>
        </w:rPr>
        <w:t>,</w:t>
      </w:r>
      <w:r w:rsidR="00E91CA2" w:rsidRPr="00D42934">
        <w:rPr>
          <w:rFonts w:ascii="Candara" w:hAnsi="Candara" w:cs="Times New Roman"/>
          <w:sz w:val="24"/>
          <w:szCs w:val="24"/>
        </w:rPr>
        <w:t xml:space="preserve"> </w:t>
      </w:r>
      <w:r w:rsidR="00A10B16">
        <w:rPr>
          <w:rFonts w:ascii="Candara" w:hAnsi="Candara" w:cs="Times New Roman"/>
          <w:sz w:val="24"/>
          <w:szCs w:val="24"/>
        </w:rPr>
        <w:t xml:space="preserve">για </w:t>
      </w:r>
      <w:r w:rsidR="00A10B16" w:rsidRPr="00A10B16">
        <w:rPr>
          <w:rFonts w:ascii="Candara" w:hAnsi="Candara" w:cs="Times New Roman"/>
          <w:sz w:val="24"/>
          <w:szCs w:val="24"/>
        </w:rPr>
        <w:t xml:space="preserve">την τακτική που ακολουθεί </w:t>
      </w:r>
      <w:r w:rsidR="00DE56E6">
        <w:rPr>
          <w:rFonts w:ascii="Candara" w:hAnsi="Candara" w:cs="Times New Roman"/>
          <w:sz w:val="24"/>
          <w:szCs w:val="24"/>
        </w:rPr>
        <w:t>σ</w:t>
      </w:r>
      <w:r w:rsidR="00A10B16" w:rsidRPr="00A10B16">
        <w:rPr>
          <w:rFonts w:ascii="Candara" w:hAnsi="Candara" w:cs="Times New Roman"/>
          <w:sz w:val="24"/>
          <w:szCs w:val="24"/>
        </w:rPr>
        <w:t>το τεράστιο θέμα των ελλείψεων εκπαιδευτικών στα σχολεία</w:t>
      </w:r>
      <w:r w:rsidR="00A10B16">
        <w:rPr>
          <w:rFonts w:ascii="Candara" w:hAnsi="Candara" w:cs="Times New Roman"/>
          <w:sz w:val="24"/>
          <w:szCs w:val="24"/>
        </w:rPr>
        <w:t>, τονίζει τα παρακάτω:</w:t>
      </w:r>
    </w:p>
    <w:p w:rsidR="00E91CA2" w:rsidRDefault="00A10B16" w:rsidP="00C1297D">
      <w:pPr>
        <w:spacing w:after="120" w:line="24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Είναι σαφές ότι η «κανονικότητα», που</w:t>
      </w:r>
      <w:r w:rsidR="000A45DB">
        <w:rPr>
          <w:rFonts w:ascii="Candara" w:hAnsi="Candara" w:cs="Times New Roman"/>
          <w:sz w:val="24"/>
          <w:szCs w:val="24"/>
        </w:rPr>
        <w:t>,</w:t>
      </w:r>
      <w:r>
        <w:rPr>
          <w:rFonts w:ascii="Candara" w:hAnsi="Candara" w:cs="Times New Roman"/>
          <w:sz w:val="24"/>
          <w:szCs w:val="24"/>
        </w:rPr>
        <w:t xml:space="preserve"> επικοινωνιακά</w:t>
      </w:r>
      <w:r w:rsidR="000A45DB">
        <w:rPr>
          <w:rFonts w:ascii="Candara" w:hAnsi="Candara" w:cs="Times New Roman"/>
          <w:sz w:val="24"/>
          <w:szCs w:val="24"/>
        </w:rPr>
        <w:t>,</w:t>
      </w:r>
      <w:r>
        <w:rPr>
          <w:rFonts w:ascii="Candara" w:hAnsi="Candara" w:cs="Times New Roman"/>
          <w:sz w:val="24"/>
          <w:szCs w:val="24"/>
        </w:rPr>
        <w:t xml:space="preserve"> προσπάθησε να εμφανίσει η κυβέρνηση ότι υπάρχει στην εκπαίδευση για τη φετινή σχολική χρονιά, είναι μια απάτη.</w:t>
      </w:r>
      <w:r w:rsidR="00E91CA2" w:rsidRPr="00D42934">
        <w:rPr>
          <w:rFonts w:ascii="Candara" w:hAnsi="Candara" w:cs="Times New Roman"/>
          <w:sz w:val="24"/>
          <w:szCs w:val="24"/>
        </w:rPr>
        <w:t xml:space="preserve"> </w:t>
      </w:r>
    </w:p>
    <w:p w:rsidR="000655FF" w:rsidRDefault="00A10B16" w:rsidP="00C1297D">
      <w:pPr>
        <w:spacing w:after="120" w:line="24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Η ενέργεια του Περιφερειακού</w:t>
      </w:r>
      <w:r w:rsidRPr="00D42934">
        <w:rPr>
          <w:rFonts w:ascii="Candara" w:hAnsi="Candara" w:cs="Times New Roman"/>
          <w:sz w:val="24"/>
          <w:szCs w:val="24"/>
        </w:rPr>
        <w:t xml:space="preserve"> Διευθυντή</w:t>
      </w:r>
      <w:r>
        <w:rPr>
          <w:rFonts w:ascii="Candara" w:hAnsi="Candara" w:cs="Times New Roman"/>
          <w:sz w:val="24"/>
          <w:szCs w:val="24"/>
        </w:rPr>
        <w:t xml:space="preserve"> να «διαχειρίζεται» τις πενιχρές πιστώσεις στην έναρξη της σχολικής χρονιάς, επιλέγοντας ποια κενά θα </w:t>
      </w:r>
      <w:r w:rsidR="000A45DB">
        <w:rPr>
          <w:rFonts w:ascii="Candara" w:hAnsi="Candara" w:cs="Times New Roman"/>
          <w:sz w:val="24"/>
          <w:szCs w:val="24"/>
        </w:rPr>
        <w:t xml:space="preserve">προτάξει </w:t>
      </w:r>
      <w:r>
        <w:rPr>
          <w:rFonts w:ascii="Candara" w:hAnsi="Candara" w:cs="Times New Roman"/>
          <w:sz w:val="24"/>
          <w:szCs w:val="24"/>
        </w:rPr>
        <w:t xml:space="preserve">και ποια δε θα εμφανίσει, σαφέστατα κινούνται στο </w:t>
      </w:r>
      <w:r w:rsidR="000655FF">
        <w:rPr>
          <w:rFonts w:ascii="Candara" w:hAnsi="Candara" w:cs="Times New Roman"/>
          <w:sz w:val="24"/>
          <w:szCs w:val="24"/>
        </w:rPr>
        <w:t>πλαίσιο προβολής</w:t>
      </w:r>
      <w:r>
        <w:rPr>
          <w:rFonts w:ascii="Candara" w:hAnsi="Candara" w:cs="Times New Roman"/>
          <w:sz w:val="24"/>
          <w:szCs w:val="24"/>
        </w:rPr>
        <w:t xml:space="preserve"> της μαγικής εικόνας που η κυβέρνηση </w:t>
      </w:r>
      <w:r w:rsidR="000A45DB">
        <w:rPr>
          <w:rFonts w:ascii="Candara" w:hAnsi="Candara" w:cs="Times New Roman"/>
          <w:sz w:val="24"/>
          <w:szCs w:val="24"/>
        </w:rPr>
        <w:t>έχει επιλέξει</w:t>
      </w:r>
      <w:r>
        <w:rPr>
          <w:rFonts w:ascii="Candara" w:hAnsi="Candara" w:cs="Times New Roman"/>
          <w:sz w:val="24"/>
          <w:szCs w:val="24"/>
        </w:rPr>
        <w:t xml:space="preserve"> να </w:t>
      </w:r>
      <w:r w:rsidR="000655FF">
        <w:rPr>
          <w:rFonts w:ascii="Candara" w:hAnsi="Candara" w:cs="Times New Roman"/>
          <w:sz w:val="24"/>
          <w:szCs w:val="24"/>
        </w:rPr>
        <w:t>παρουσιάζει στην προσπάθεια εξαπάτησης της κοινής γνώμης.</w:t>
      </w:r>
    </w:p>
    <w:p w:rsidR="00A10B16" w:rsidRDefault="000655FF" w:rsidP="00C1297D">
      <w:pPr>
        <w:spacing w:after="120"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Η σκληρή πραγματικότητα, όμως, δεν φτιασιδώνεται. </w:t>
      </w:r>
    </w:p>
    <w:p w:rsidR="00E91CA2" w:rsidRPr="000655FF" w:rsidRDefault="000655FF" w:rsidP="00C1297D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0655FF">
        <w:rPr>
          <w:rFonts w:ascii="Candara" w:hAnsi="Candara" w:cs="Times New Roman"/>
          <w:sz w:val="24"/>
          <w:szCs w:val="24"/>
        </w:rPr>
        <w:t>Πάρα πολλά ολοήμερα τμήματα δεν λειτουργούν και δεν εμφανίζονται</w:t>
      </w:r>
      <w:r>
        <w:rPr>
          <w:rFonts w:ascii="Candara" w:hAnsi="Candara" w:cs="Times New Roman"/>
          <w:sz w:val="24"/>
          <w:szCs w:val="24"/>
        </w:rPr>
        <w:t>, φυσικά,</w:t>
      </w:r>
      <w:r w:rsidRPr="000655FF">
        <w:rPr>
          <w:rFonts w:ascii="Candara" w:hAnsi="Candara" w:cs="Times New Roman"/>
          <w:sz w:val="24"/>
          <w:szCs w:val="24"/>
        </w:rPr>
        <w:t xml:space="preserve"> ως κενά</w:t>
      </w:r>
      <w:r>
        <w:rPr>
          <w:rFonts w:ascii="Candara" w:hAnsi="Candara" w:cs="Times New Roman"/>
          <w:sz w:val="24"/>
          <w:szCs w:val="24"/>
        </w:rPr>
        <w:t>.</w:t>
      </w:r>
      <w:r w:rsidR="00FC72EB" w:rsidRPr="000655FF">
        <w:rPr>
          <w:rFonts w:ascii="Candara" w:hAnsi="Candara" w:cs="Times New Roman"/>
          <w:sz w:val="24"/>
          <w:szCs w:val="24"/>
        </w:rPr>
        <w:t xml:space="preserve"> </w:t>
      </w:r>
    </w:p>
    <w:p w:rsidR="00FC72EB" w:rsidRPr="00D42934" w:rsidRDefault="000655FF" w:rsidP="00C1297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Όπως ο ίδιος ο Περιφερειακός Διευθυντής παραδέχεται «αναλαμβάνοντας» μάλιστα «την ευθύνη» </w:t>
      </w:r>
      <w:r w:rsidR="00FC72EB" w:rsidRPr="00D42934">
        <w:rPr>
          <w:rFonts w:ascii="Candara" w:hAnsi="Candara" w:cs="Times New Roman"/>
          <w:sz w:val="24"/>
          <w:szCs w:val="24"/>
        </w:rPr>
        <w:t xml:space="preserve"> δεν θα σπάσει κανένα τμήμα ακόμα και αν νομ</w:t>
      </w:r>
      <w:r>
        <w:rPr>
          <w:rFonts w:ascii="Candara" w:hAnsi="Candara" w:cs="Times New Roman"/>
          <w:sz w:val="24"/>
          <w:szCs w:val="24"/>
        </w:rPr>
        <w:t>ιμοποιείται τέτοια απαίτηση (αν προηγούμενα δεν διατεθούν οι σχετικές πιστώσεις).</w:t>
      </w:r>
    </w:p>
    <w:p w:rsidR="00FC72EB" w:rsidRPr="00D42934" w:rsidRDefault="00FC72EB" w:rsidP="00C1297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D42934">
        <w:rPr>
          <w:rFonts w:ascii="Candara" w:hAnsi="Candara" w:cs="Times New Roman"/>
          <w:sz w:val="24"/>
          <w:szCs w:val="24"/>
        </w:rPr>
        <w:t xml:space="preserve">Δεν θα λειτουργήσει καθόλου η ενισχυτική διδασκαλία </w:t>
      </w:r>
    </w:p>
    <w:p w:rsidR="000655FF" w:rsidRDefault="000655FF" w:rsidP="00C1297D">
      <w:pPr>
        <w:spacing w:after="12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0655FF" w:rsidRPr="00DE56E6" w:rsidRDefault="000655FF" w:rsidP="00C1297D">
      <w:pPr>
        <w:spacing w:after="120" w:line="240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Αβίαστα προκύπτει το ερώτημα «τι ακριβώς σημαίνει η ανάληψη της πολιτικής ευθύνης» όταν αναφερόμαστε στην τήρηση της υφιστάμενης νομοθεσίας σχετικά με τον αριθμό των μαθητών στα τμήματα του σχολείου; </w:t>
      </w:r>
      <w:r w:rsidR="00DE56E6">
        <w:rPr>
          <w:rFonts w:ascii="Candara" w:hAnsi="Candara" w:cs="Times New Roman"/>
          <w:sz w:val="24"/>
          <w:szCs w:val="24"/>
        </w:rPr>
        <w:lastRenderedPageBreak/>
        <w:t xml:space="preserve">καθώς και το «ποια είναι η διοικητική διαδικασία που επιτρέπει στον κάθε Περιφερειακό Διευθυντή να αγνοεί τις εισηγήσεις των Διευθυντών Εκπαίδευσης για </w:t>
      </w:r>
      <w:r w:rsidRPr="00D42934">
        <w:rPr>
          <w:rFonts w:ascii="Candara" w:hAnsi="Candara" w:cs="Times New Roman"/>
          <w:sz w:val="24"/>
          <w:szCs w:val="24"/>
        </w:rPr>
        <w:t>ανάγκες σε εκπαιδευτικό προσωπικό;</w:t>
      </w:r>
      <w:r w:rsidR="00DE56E6">
        <w:rPr>
          <w:rFonts w:ascii="Candara" w:hAnsi="Candara" w:cs="Times New Roman"/>
          <w:sz w:val="24"/>
          <w:szCs w:val="24"/>
        </w:rPr>
        <w:t xml:space="preserve">» </w:t>
      </w:r>
      <w:r w:rsidR="00DE56E6" w:rsidRPr="00DE56E6">
        <w:rPr>
          <w:rFonts w:ascii="Candara" w:hAnsi="Candara" w:cs="Times New Roman"/>
          <w:b/>
          <w:sz w:val="24"/>
          <w:szCs w:val="24"/>
        </w:rPr>
        <w:t>αλλά και το μέγιστο ερώτημα «είναι ή όχι σεβαστές από την επίσημη πολιτεία οι εκπαιδευτικές ανάγκες των μαθητών;»</w:t>
      </w:r>
    </w:p>
    <w:p w:rsidR="00DE56E6" w:rsidRPr="007A41A1" w:rsidRDefault="00E91CA2" w:rsidP="00C1297D">
      <w:pPr>
        <w:spacing w:after="120" w:line="24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D42934">
        <w:rPr>
          <w:rFonts w:ascii="Candara" w:hAnsi="Candara" w:cs="Times New Roman"/>
          <w:b/>
          <w:sz w:val="24"/>
          <w:szCs w:val="24"/>
        </w:rPr>
        <w:t>Το Δ</w:t>
      </w:r>
      <w:r w:rsidR="00DE56E6">
        <w:rPr>
          <w:rFonts w:ascii="Candara" w:hAnsi="Candara" w:cs="Times New Roman"/>
          <w:b/>
          <w:sz w:val="24"/>
          <w:szCs w:val="24"/>
        </w:rPr>
        <w:t>.</w:t>
      </w:r>
      <w:r w:rsidRPr="00D42934">
        <w:rPr>
          <w:rFonts w:ascii="Candara" w:hAnsi="Candara" w:cs="Times New Roman"/>
          <w:b/>
          <w:sz w:val="24"/>
          <w:szCs w:val="24"/>
        </w:rPr>
        <w:t>Σ</w:t>
      </w:r>
      <w:r w:rsidR="00DE56E6">
        <w:rPr>
          <w:rFonts w:ascii="Candara" w:hAnsi="Candara" w:cs="Times New Roman"/>
          <w:b/>
          <w:sz w:val="24"/>
          <w:szCs w:val="24"/>
        </w:rPr>
        <w:t>. της Δ.Ο.Ε. θεωρεί πως για όλα τα παραπάνω ο</w:t>
      </w:r>
      <w:r w:rsidR="000A45DB">
        <w:rPr>
          <w:rFonts w:ascii="Candara" w:hAnsi="Candara" w:cs="Times New Roman"/>
          <w:b/>
          <w:sz w:val="24"/>
          <w:szCs w:val="24"/>
        </w:rPr>
        <w:t xml:space="preserve"> κύριος υπαίτιος</w:t>
      </w:r>
      <w:r w:rsidR="00DE56E6">
        <w:rPr>
          <w:rFonts w:ascii="Candara" w:hAnsi="Candara" w:cs="Times New Roman"/>
          <w:b/>
          <w:sz w:val="24"/>
          <w:szCs w:val="24"/>
        </w:rPr>
        <w:t xml:space="preserve"> είναι η πολιτική ηγεσία του Υπουργείου Παιδείας και η κυβέρνηση συνολικά με την πολιτική που εφαρμόζει. </w:t>
      </w:r>
      <w:r w:rsidR="00DE56E6" w:rsidRPr="007A41A1">
        <w:rPr>
          <w:rFonts w:ascii="Candara" w:hAnsi="Candara" w:cs="Times New Roman"/>
          <w:sz w:val="24"/>
          <w:szCs w:val="24"/>
        </w:rPr>
        <w:t xml:space="preserve">Οι καταδικαστέες ενέργειες </w:t>
      </w:r>
      <w:r w:rsidRPr="007A41A1">
        <w:rPr>
          <w:rFonts w:ascii="Candara" w:hAnsi="Candara" w:cs="Times New Roman"/>
          <w:sz w:val="24"/>
          <w:szCs w:val="24"/>
        </w:rPr>
        <w:t xml:space="preserve"> </w:t>
      </w:r>
      <w:r w:rsidR="000A45DB">
        <w:rPr>
          <w:rFonts w:ascii="Candara" w:hAnsi="Candara" w:cs="Times New Roman"/>
          <w:sz w:val="24"/>
          <w:szCs w:val="24"/>
        </w:rPr>
        <w:t>Περιφερειακού Διευθυντή Ε</w:t>
      </w:r>
      <w:r w:rsidR="00865AC3" w:rsidRPr="007A41A1">
        <w:rPr>
          <w:rFonts w:ascii="Candara" w:hAnsi="Candara" w:cs="Times New Roman"/>
          <w:sz w:val="24"/>
          <w:szCs w:val="24"/>
        </w:rPr>
        <w:t xml:space="preserve">κπαίδευσης Στερεάς Ελλάδας καθώς και </w:t>
      </w:r>
      <w:r w:rsidR="00DE56E6" w:rsidRPr="007A41A1">
        <w:rPr>
          <w:rFonts w:ascii="Candara" w:hAnsi="Candara" w:cs="Times New Roman"/>
          <w:sz w:val="24"/>
          <w:szCs w:val="24"/>
        </w:rPr>
        <w:t>ανάλογες που παρατηρούνται σε όλη τη χώρα, δε</w:t>
      </w:r>
      <w:r w:rsidR="000A45DB">
        <w:rPr>
          <w:rFonts w:ascii="Candara" w:hAnsi="Candara" w:cs="Times New Roman"/>
          <w:sz w:val="24"/>
          <w:szCs w:val="24"/>
        </w:rPr>
        <w:t>ν είναι αυθύπαρκτες αλλά αποτέλε</w:t>
      </w:r>
      <w:r w:rsidR="00DE56E6" w:rsidRPr="007A41A1">
        <w:rPr>
          <w:rFonts w:ascii="Candara" w:hAnsi="Candara" w:cs="Times New Roman"/>
          <w:sz w:val="24"/>
          <w:szCs w:val="24"/>
        </w:rPr>
        <w:t>σμα</w:t>
      </w:r>
      <w:r w:rsidR="000A45DB">
        <w:rPr>
          <w:rFonts w:ascii="Candara" w:hAnsi="Candara" w:cs="Times New Roman"/>
          <w:sz w:val="24"/>
          <w:szCs w:val="24"/>
        </w:rPr>
        <w:t xml:space="preserve"> </w:t>
      </w:r>
      <w:r w:rsidR="00DE56E6" w:rsidRPr="007A41A1">
        <w:rPr>
          <w:rFonts w:ascii="Candara" w:hAnsi="Candara" w:cs="Times New Roman"/>
          <w:sz w:val="24"/>
          <w:szCs w:val="24"/>
        </w:rPr>
        <w:t>αυτής της καταστροφικής για τη δημόσια εκπαίδευση πολιτικής την οποία και καταγγέλλουμε.</w:t>
      </w:r>
    </w:p>
    <w:p w:rsidR="00865AC3" w:rsidRPr="00D42934" w:rsidRDefault="008E6225" w:rsidP="00C1297D">
      <w:pPr>
        <w:spacing w:after="120" w:line="24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D42934">
        <w:rPr>
          <w:rFonts w:ascii="Candara" w:hAnsi="Candara" w:cs="Times New Roman"/>
          <w:sz w:val="24"/>
          <w:szCs w:val="24"/>
        </w:rPr>
        <w:t xml:space="preserve">Δηλώνουμε πως με </w:t>
      </w:r>
      <w:r w:rsidR="00DE56E6">
        <w:rPr>
          <w:rFonts w:ascii="Candara" w:hAnsi="Candara" w:cs="Times New Roman"/>
          <w:sz w:val="24"/>
          <w:szCs w:val="24"/>
        </w:rPr>
        <w:t xml:space="preserve">τους αγώνες μας </w:t>
      </w:r>
      <w:r w:rsidRPr="00D42934">
        <w:rPr>
          <w:rFonts w:ascii="Candara" w:hAnsi="Candara" w:cs="Times New Roman"/>
          <w:sz w:val="24"/>
          <w:szCs w:val="24"/>
        </w:rPr>
        <w:t xml:space="preserve">θα </w:t>
      </w:r>
      <w:r w:rsidR="007A41A1">
        <w:rPr>
          <w:rFonts w:ascii="Candara" w:hAnsi="Candara" w:cs="Times New Roman"/>
          <w:sz w:val="24"/>
          <w:szCs w:val="24"/>
        </w:rPr>
        <w:t xml:space="preserve">αναδείξουμε και </w:t>
      </w:r>
      <w:r w:rsidR="000A45DB">
        <w:rPr>
          <w:rFonts w:ascii="Candara" w:hAnsi="Candara" w:cs="Times New Roman"/>
          <w:sz w:val="24"/>
          <w:szCs w:val="24"/>
        </w:rPr>
        <w:t>θ</w:t>
      </w:r>
      <w:r w:rsidR="007A41A1">
        <w:rPr>
          <w:rFonts w:ascii="Candara" w:hAnsi="Candara" w:cs="Times New Roman"/>
          <w:sz w:val="24"/>
          <w:szCs w:val="24"/>
        </w:rPr>
        <w:t xml:space="preserve">α παλέψουμε να </w:t>
      </w:r>
      <w:r w:rsidRPr="00D42934">
        <w:rPr>
          <w:rFonts w:ascii="Candara" w:hAnsi="Candara" w:cs="Times New Roman"/>
          <w:sz w:val="24"/>
          <w:szCs w:val="24"/>
        </w:rPr>
        <w:t>σταματήσουμε αυτές τις απαράδεκτες λειτουργίες που υποβαθμίζουν την εκπαίδευση των παιδιών του ελληνικού λαού.</w:t>
      </w:r>
    </w:p>
    <w:p w:rsidR="000827BD" w:rsidRPr="00D42934" w:rsidRDefault="000827BD" w:rsidP="00C1297D">
      <w:pPr>
        <w:jc w:val="both"/>
        <w:rPr>
          <w:rFonts w:ascii="Candara" w:hAnsi="Candara" w:cs="Times New Roman"/>
          <w:sz w:val="24"/>
          <w:szCs w:val="24"/>
        </w:rPr>
      </w:pPr>
    </w:p>
    <w:p w:rsidR="00865AC3" w:rsidRPr="00D42934" w:rsidRDefault="00C1297D" w:rsidP="00C1297D">
      <w:pPr>
        <w:jc w:val="both"/>
        <w:rPr>
          <w:rFonts w:ascii="Candara" w:hAnsi="Candara" w:cs="Times New Roman"/>
          <w:sz w:val="24"/>
          <w:szCs w:val="24"/>
        </w:rPr>
      </w:pPr>
      <w:r w:rsidRPr="00C1297D">
        <w:rPr>
          <w:rFonts w:ascii="Candara" w:hAnsi="Candara" w:cs="Times New Roman"/>
          <w:sz w:val="24"/>
          <w:szCs w:val="24"/>
        </w:rPr>
        <w:drawing>
          <wp:inline distT="0" distB="0" distL="0" distR="0">
            <wp:extent cx="5274310" cy="1804035"/>
            <wp:effectExtent l="19050" t="0" r="2540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80" w:rsidRDefault="00AE5C80" w:rsidP="00C1297D">
      <w:pPr>
        <w:jc w:val="both"/>
        <w:rPr>
          <w:rFonts w:ascii="Candara" w:hAnsi="Candara" w:cs="Times New Roman"/>
          <w:sz w:val="24"/>
          <w:szCs w:val="24"/>
        </w:rPr>
      </w:pPr>
    </w:p>
    <w:p w:rsidR="000655FF" w:rsidRPr="00D42934" w:rsidRDefault="000655FF" w:rsidP="00C1297D">
      <w:pPr>
        <w:jc w:val="both"/>
        <w:rPr>
          <w:rFonts w:ascii="Candara" w:hAnsi="Candara" w:cs="Times New Roman"/>
          <w:sz w:val="24"/>
          <w:szCs w:val="24"/>
        </w:rPr>
      </w:pPr>
    </w:p>
    <w:sectPr w:rsidR="000655FF" w:rsidRPr="00D42934" w:rsidSect="00416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87C"/>
    <w:multiLevelType w:val="hybridMultilevel"/>
    <w:tmpl w:val="82AEE588"/>
    <w:lvl w:ilvl="0" w:tplc="CF6AAB94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30D4C"/>
    <w:multiLevelType w:val="hybridMultilevel"/>
    <w:tmpl w:val="A8DC71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B5B04"/>
    <w:multiLevelType w:val="hybridMultilevel"/>
    <w:tmpl w:val="FCEA47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E735E"/>
    <w:multiLevelType w:val="hybridMultilevel"/>
    <w:tmpl w:val="38347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255E3"/>
    <w:multiLevelType w:val="hybridMultilevel"/>
    <w:tmpl w:val="43B62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55C5"/>
    <w:multiLevelType w:val="hybridMultilevel"/>
    <w:tmpl w:val="39525364"/>
    <w:lvl w:ilvl="0" w:tplc="CF6AAB94">
      <w:numFmt w:val="bullet"/>
      <w:lvlText w:val="•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17424"/>
    <w:multiLevelType w:val="hybridMultilevel"/>
    <w:tmpl w:val="9B6CEB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2EB"/>
    <w:rsid w:val="000655FF"/>
    <w:rsid w:val="000827BD"/>
    <w:rsid w:val="000A45DB"/>
    <w:rsid w:val="001E44EF"/>
    <w:rsid w:val="00287211"/>
    <w:rsid w:val="00356943"/>
    <w:rsid w:val="003639FB"/>
    <w:rsid w:val="00416360"/>
    <w:rsid w:val="007A41A1"/>
    <w:rsid w:val="00865AC3"/>
    <w:rsid w:val="008C2169"/>
    <w:rsid w:val="008E6225"/>
    <w:rsid w:val="00A10B16"/>
    <w:rsid w:val="00AE5C80"/>
    <w:rsid w:val="00C1297D"/>
    <w:rsid w:val="00CF3248"/>
    <w:rsid w:val="00D42934"/>
    <w:rsid w:val="00DE56E6"/>
    <w:rsid w:val="00E91CA2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EB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C129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C1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6E8A-CC86-4C83-BF18-79D34F21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Αννούλα</cp:lastModifiedBy>
  <cp:revision>3</cp:revision>
  <cp:lastPrinted>2018-11-23T15:20:00Z</cp:lastPrinted>
  <dcterms:created xsi:type="dcterms:W3CDTF">2018-11-24T09:08:00Z</dcterms:created>
  <dcterms:modified xsi:type="dcterms:W3CDTF">2018-11-24T09:11:00Z</dcterms:modified>
</cp:coreProperties>
</file>