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97F" w:rsidRDefault="00C94026" w:rsidP="00904BDE">
      <w:pPr>
        <w:contextualSpacing/>
        <w:jc w:val="center"/>
        <w:rPr>
          <w:rFonts w:ascii="Calibri" w:hAnsi="Calibri" w:cs="Calibri"/>
          <w:b/>
        </w:rPr>
      </w:pPr>
      <w:r>
        <w:rPr>
          <w:rFonts w:ascii="Calibri" w:hAnsi="Calibri" w:cs="Calibri"/>
          <w:b/>
        </w:rPr>
        <w:t>ΠΡΟΣΦΟΡΑ ΕΚ</w:t>
      </w:r>
      <w:r w:rsidR="00D4497F" w:rsidRPr="009A6B5C">
        <w:rPr>
          <w:rFonts w:ascii="Calibri" w:hAnsi="Calibri" w:cs="Calibri"/>
          <w:b/>
        </w:rPr>
        <w:t>Π</w:t>
      </w:r>
      <w:r>
        <w:rPr>
          <w:rFonts w:ascii="Calibri" w:hAnsi="Calibri" w:cs="Calibri"/>
          <w:b/>
        </w:rPr>
        <w:t>Τ</w:t>
      </w:r>
      <w:r w:rsidR="00D4497F" w:rsidRPr="009A6B5C">
        <w:rPr>
          <w:rFonts w:ascii="Calibri" w:hAnsi="Calibri" w:cs="Calibri"/>
          <w:b/>
        </w:rPr>
        <w:t>ΩΤΙΚΩΝ ΕΙΣΙΤΗΡΙΩΝ</w:t>
      </w:r>
    </w:p>
    <w:p w:rsidR="00356D8A" w:rsidRDefault="00356D8A" w:rsidP="00904BDE">
      <w:pPr>
        <w:contextualSpacing/>
        <w:jc w:val="center"/>
        <w:rPr>
          <w:rFonts w:ascii="Calibri" w:hAnsi="Calibri" w:cs="Calibri"/>
          <w:b/>
        </w:rPr>
      </w:pPr>
      <w:r>
        <w:rPr>
          <w:rFonts w:ascii="Calibri" w:hAnsi="Calibri" w:cs="Calibri"/>
          <w:b/>
        </w:rPr>
        <w:t>από την Αμαξοστοιχία-Θέατρο το Τρένο στο Ρουφ</w:t>
      </w:r>
    </w:p>
    <w:p w:rsidR="009A6B5C" w:rsidRPr="003573C5" w:rsidRDefault="009A6B5C" w:rsidP="00904BDE">
      <w:pPr>
        <w:contextualSpacing/>
        <w:jc w:val="center"/>
        <w:rPr>
          <w:rFonts w:ascii="Calibri" w:hAnsi="Calibri" w:cs="Calibri"/>
          <w:b/>
          <w:sz w:val="12"/>
          <w:szCs w:val="12"/>
        </w:rPr>
      </w:pPr>
    </w:p>
    <w:p w:rsidR="00904BDE" w:rsidRPr="009A6B5C" w:rsidRDefault="00E63AC6" w:rsidP="00904BDE">
      <w:pPr>
        <w:contextualSpacing/>
        <w:jc w:val="center"/>
        <w:rPr>
          <w:rFonts w:ascii="Calibri" w:hAnsi="Calibri" w:cs="Calibri"/>
          <w:i/>
          <w:color w:val="943634"/>
          <w:sz w:val="22"/>
          <w:szCs w:val="22"/>
        </w:rPr>
      </w:pPr>
      <w:r w:rsidRPr="009A6B5C">
        <w:rPr>
          <w:rFonts w:ascii="Calibri" w:hAnsi="Calibri" w:cs="Calibri"/>
          <w:i/>
          <w:color w:val="943634"/>
          <w:sz w:val="22"/>
          <w:szCs w:val="22"/>
        </w:rPr>
        <w:t>«Σ’ όλο το μάκρος του τρένου τα οχήματα επικοινωνούσαν μεταξύ τους με γέφυρες κι έτσι οι ταξιδιώτες μπορούσαν να κυκλοφορούν από τη μια ως την άλλη άκρη του συρμού, που διέθετε γι αυτούς βαγόνια-σαλόνια, βαγόνια-καφενεία και βαγόνια-εστιατόρια. Δεν έλειπαν παρά μόνο τα βαγόνια-θέατρα. Θα έρθει, ωστόσο, η μέρα που θα έχουν και απ’ αυτά»</w:t>
      </w:r>
      <w:r w:rsidR="00904BDE" w:rsidRPr="009A6B5C">
        <w:rPr>
          <w:rFonts w:ascii="Calibri" w:hAnsi="Calibri" w:cs="Calibri"/>
          <w:i/>
          <w:color w:val="943634"/>
          <w:sz w:val="22"/>
          <w:szCs w:val="22"/>
        </w:rPr>
        <w:t>.</w:t>
      </w:r>
    </w:p>
    <w:p w:rsidR="00E63AC6" w:rsidRPr="009A6B5C" w:rsidRDefault="00904BDE" w:rsidP="00904BDE">
      <w:pPr>
        <w:contextualSpacing/>
        <w:jc w:val="center"/>
        <w:rPr>
          <w:rFonts w:ascii="Calibri" w:hAnsi="Calibri" w:cs="Calibri"/>
          <w:color w:val="943634"/>
          <w:sz w:val="22"/>
          <w:szCs w:val="22"/>
        </w:rPr>
      </w:pPr>
      <w:r w:rsidRPr="009A6B5C">
        <w:rPr>
          <w:rFonts w:ascii="Calibri" w:hAnsi="Calibri" w:cs="Calibri"/>
          <w:color w:val="943634"/>
          <w:sz w:val="22"/>
          <w:szCs w:val="22"/>
        </w:rPr>
        <w:t>(Ιούλιος Βερν, 1872)</w:t>
      </w:r>
    </w:p>
    <w:p w:rsidR="00E63AC6" w:rsidRPr="009A6B5C" w:rsidRDefault="00E63AC6" w:rsidP="00904BDE">
      <w:pPr>
        <w:contextualSpacing/>
        <w:jc w:val="center"/>
        <w:rPr>
          <w:rFonts w:ascii="Calibri" w:hAnsi="Calibri" w:cs="Calibri"/>
          <w:color w:val="943634"/>
          <w:sz w:val="10"/>
          <w:szCs w:val="10"/>
        </w:rPr>
      </w:pPr>
    </w:p>
    <w:p w:rsidR="00904BDE" w:rsidRPr="009A6B5C" w:rsidRDefault="00E63AC6" w:rsidP="00A333E7">
      <w:pPr>
        <w:contextualSpacing/>
        <w:jc w:val="center"/>
        <w:rPr>
          <w:rFonts w:ascii="Calibri" w:hAnsi="Calibri" w:cs="Calibri"/>
          <w:color w:val="943634"/>
          <w:sz w:val="22"/>
          <w:szCs w:val="22"/>
        </w:rPr>
      </w:pPr>
      <w:r w:rsidRPr="009A6B5C">
        <w:rPr>
          <w:rFonts w:ascii="Calibri" w:hAnsi="Calibri" w:cs="Calibri"/>
          <w:color w:val="943634"/>
          <w:sz w:val="22"/>
          <w:szCs w:val="22"/>
        </w:rPr>
        <w:t>125 χρόνια αργότερα (1997)</w:t>
      </w:r>
      <w:r w:rsidR="00904BDE" w:rsidRPr="009A6B5C">
        <w:rPr>
          <w:rFonts w:ascii="Calibri" w:hAnsi="Calibri" w:cs="Calibri"/>
          <w:color w:val="943634"/>
          <w:sz w:val="22"/>
          <w:szCs w:val="22"/>
        </w:rPr>
        <w:t>,</w:t>
      </w:r>
      <w:r w:rsidRPr="009A6B5C">
        <w:rPr>
          <w:rFonts w:ascii="Calibri" w:hAnsi="Calibri" w:cs="Calibri"/>
          <w:color w:val="943634"/>
          <w:sz w:val="22"/>
          <w:szCs w:val="22"/>
        </w:rPr>
        <w:t xml:space="preserve"> </w:t>
      </w:r>
      <w:r w:rsidR="00A333E7">
        <w:rPr>
          <w:rFonts w:ascii="Calibri" w:hAnsi="Calibri" w:cs="Calibri"/>
          <w:color w:val="943634"/>
          <w:sz w:val="22"/>
          <w:szCs w:val="22"/>
        </w:rPr>
        <w:t xml:space="preserve">η Αμαξοστοιχία-Θέατρο το </w:t>
      </w:r>
      <w:r w:rsidRPr="009A6B5C">
        <w:rPr>
          <w:rFonts w:ascii="Calibri" w:hAnsi="Calibri" w:cs="Calibri"/>
          <w:color w:val="943634"/>
          <w:sz w:val="22"/>
          <w:szCs w:val="22"/>
        </w:rPr>
        <w:t>Τρένο</w:t>
      </w:r>
      <w:r w:rsidR="00A333E7">
        <w:rPr>
          <w:rFonts w:ascii="Calibri" w:hAnsi="Calibri" w:cs="Calibri"/>
          <w:color w:val="943634"/>
          <w:sz w:val="22"/>
          <w:szCs w:val="22"/>
        </w:rPr>
        <w:t xml:space="preserve"> στο Ρουφ έγινε</w:t>
      </w:r>
      <w:r w:rsidR="00B74EDE" w:rsidRPr="00B74EDE">
        <w:rPr>
          <w:rFonts w:ascii="Calibri" w:hAnsi="Calibri" w:cs="Calibri"/>
          <w:color w:val="943634"/>
          <w:sz w:val="22"/>
          <w:szCs w:val="22"/>
        </w:rPr>
        <w:t xml:space="preserve"> </w:t>
      </w:r>
      <w:r w:rsidRPr="009A6B5C">
        <w:rPr>
          <w:rFonts w:ascii="Calibri" w:hAnsi="Calibri" w:cs="Calibri"/>
          <w:color w:val="943634"/>
          <w:sz w:val="22"/>
          <w:szCs w:val="22"/>
        </w:rPr>
        <w:t>πραγματικότητα στην Ελλάδα</w:t>
      </w:r>
    </w:p>
    <w:p w:rsidR="00E63AC6" w:rsidRPr="00E63AC6" w:rsidRDefault="00E63AC6" w:rsidP="00A333E7">
      <w:pPr>
        <w:contextualSpacing/>
        <w:jc w:val="center"/>
        <w:rPr>
          <w:rFonts w:ascii="Calibri" w:hAnsi="Calibri" w:cs="Calibri"/>
          <w:sz w:val="22"/>
          <w:szCs w:val="22"/>
        </w:rPr>
      </w:pPr>
      <w:r w:rsidRPr="009A6B5C">
        <w:rPr>
          <w:rFonts w:ascii="Calibri" w:hAnsi="Calibri" w:cs="Calibri"/>
          <w:color w:val="943634"/>
          <w:sz w:val="22"/>
          <w:szCs w:val="22"/>
        </w:rPr>
        <w:t>από την ηθοποιό και σκηνοθέτιδα Τατιάνα Λύγαρη.</w:t>
      </w:r>
    </w:p>
    <w:p w:rsidR="00690F5E" w:rsidRDefault="00690F5E" w:rsidP="00C26B07">
      <w:pPr>
        <w:jc w:val="both"/>
        <w:rPr>
          <w:rFonts w:ascii="Calibri" w:hAnsi="Calibri" w:cs="Calibri"/>
        </w:rPr>
      </w:pPr>
    </w:p>
    <w:p w:rsidR="00C26B07" w:rsidRPr="00C62DFE" w:rsidRDefault="00C26B07" w:rsidP="00C26B07">
      <w:pPr>
        <w:jc w:val="both"/>
        <w:rPr>
          <w:rFonts w:ascii="Calibri" w:hAnsi="Calibri" w:cs="Calibri"/>
          <w:sz w:val="22"/>
          <w:szCs w:val="22"/>
        </w:rPr>
      </w:pPr>
      <w:r w:rsidRPr="00C62DFE">
        <w:rPr>
          <w:rFonts w:ascii="Calibri" w:hAnsi="Calibri" w:cs="Calibri"/>
          <w:sz w:val="22"/>
          <w:szCs w:val="22"/>
        </w:rPr>
        <w:t>Αγαπητοί μας φίλοι,</w:t>
      </w:r>
    </w:p>
    <w:p w:rsidR="00C26B07" w:rsidRPr="005A2BD6" w:rsidRDefault="00C26B07" w:rsidP="00943F06">
      <w:pPr>
        <w:rPr>
          <w:rFonts w:ascii="Calibri" w:hAnsi="Calibri" w:cs="Calibri"/>
          <w:sz w:val="14"/>
          <w:szCs w:val="14"/>
        </w:rPr>
      </w:pPr>
    </w:p>
    <w:p w:rsidR="00943F06" w:rsidRPr="00943F06" w:rsidRDefault="00943F06" w:rsidP="00943F06">
      <w:pPr>
        <w:pStyle w:val="Web"/>
        <w:spacing w:before="0" w:beforeAutospacing="0" w:after="0" w:afterAutospacing="0"/>
        <w:jc w:val="both"/>
        <w:rPr>
          <w:rFonts w:ascii="Calibri" w:hAnsi="Calibri" w:cs="Calibri"/>
          <w:sz w:val="22"/>
          <w:szCs w:val="22"/>
        </w:rPr>
      </w:pPr>
      <w:r w:rsidRPr="00943F06">
        <w:rPr>
          <w:rFonts w:ascii="Calibri" w:hAnsi="Calibri" w:cs="Calibri"/>
          <w:sz w:val="22"/>
          <w:szCs w:val="22"/>
        </w:rPr>
        <w:t xml:space="preserve">Η </w:t>
      </w:r>
      <w:r w:rsidR="00A333E7">
        <w:rPr>
          <w:rFonts w:ascii="Calibri" w:hAnsi="Calibri" w:cs="Calibri"/>
          <w:sz w:val="22"/>
          <w:szCs w:val="22"/>
        </w:rPr>
        <w:t xml:space="preserve">μεγάλη </w:t>
      </w:r>
      <w:r w:rsidRPr="00943F06">
        <w:rPr>
          <w:rFonts w:ascii="Calibri" w:hAnsi="Calibri" w:cs="Calibri"/>
          <w:sz w:val="22"/>
          <w:szCs w:val="22"/>
        </w:rPr>
        <w:t>θεατρική επιτυχ</w:t>
      </w:r>
      <w:r w:rsidR="00A333E7">
        <w:rPr>
          <w:rFonts w:ascii="Calibri" w:hAnsi="Calibri" w:cs="Calibri"/>
          <w:sz w:val="22"/>
          <w:szCs w:val="22"/>
        </w:rPr>
        <w:t>ία της περσινής σεζόν, το διάσημο</w:t>
      </w:r>
      <w:r w:rsidRPr="00943F06">
        <w:rPr>
          <w:rFonts w:ascii="Calibri" w:hAnsi="Calibri" w:cs="Calibri"/>
          <w:sz w:val="22"/>
          <w:szCs w:val="22"/>
        </w:rPr>
        <w:t xml:space="preserve"> θρίλερ </w:t>
      </w:r>
      <w:proofErr w:type="spellStart"/>
      <w:r w:rsidRPr="00943F06">
        <w:rPr>
          <w:rFonts w:ascii="Calibri" w:hAnsi="Calibri" w:cs="Calibri"/>
          <w:b/>
          <w:sz w:val="22"/>
          <w:szCs w:val="22"/>
          <w:lang w:val="en-US"/>
        </w:rPr>
        <w:t>Stamboul</w:t>
      </w:r>
      <w:proofErr w:type="spellEnd"/>
      <w:r w:rsidRPr="00943F06">
        <w:rPr>
          <w:rFonts w:ascii="Calibri" w:hAnsi="Calibri" w:cs="Calibri"/>
          <w:b/>
          <w:sz w:val="22"/>
          <w:szCs w:val="22"/>
        </w:rPr>
        <w:t xml:space="preserve"> </w:t>
      </w:r>
      <w:r w:rsidRPr="00943F06">
        <w:rPr>
          <w:rFonts w:ascii="Calibri" w:hAnsi="Calibri" w:cs="Calibri"/>
          <w:b/>
          <w:sz w:val="22"/>
          <w:szCs w:val="22"/>
          <w:lang w:val="en-US"/>
        </w:rPr>
        <w:t>Train</w:t>
      </w:r>
      <w:r w:rsidRPr="00943F06">
        <w:rPr>
          <w:rFonts w:ascii="Calibri" w:hAnsi="Calibri" w:cs="Calibri"/>
          <w:b/>
          <w:sz w:val="22"/>
          <w:szCs w:val="22"/>
        </w:rPr>
        <w:t xml:space="preserve"> </w:t>
      </w:r>
      <w:r w:rsidRPr="00943F06">
        <w:rPr>
          <w:rFonts w:ascii="Calibri" w:hAnsi="Calibri" w:cs="Calibri"/>
          <w:sz w:val="22"/>
          <w:szCs w:val="22"/>
        </w:rPr>
        <w:t>του</w:t>
      </w:r>
      <w:r w:rsidR="00A333E7" w:rsidRPr="00A333E7">
        <w:rPr>
          <w:rFonts w:ascii="Calibri" w:hAnsi="Calibri" w:cs="Calibri"/>
          <w:b/>
          <w:sz w:val="22"/>
          <w:szCs w:val="22"/>
        </w:rPr>
        <w:t xml:space="preserve"> </w:t>
      </w:r>
      <w:r w:rsidR="00A333E7">
        <w:rPr>
          <w:rFonts w:ascii="Calibri" w:hAnsi="Calibri" w:cs="Calibri"/>
          <w:b/>
          <w:sz w:val="22"/>
          <w:szCs w:val="22"/>
        </w:rPr>
        <w:t xml:space="preserve">Γκράχαμ </w:t>
      </w:r>
      <w:proofErr w:type="spellStart"/>
      <w:r w:rsidR="00A333E7">
        <w:rPr>
          <w:rFonts w:ascii="Calibri" w:hAnsi="Calibri" w:cs="Calibri"/>
          <w:b/>
          <w:sz w:val="22"/>
          <w:szCs w:val="22"/>
        </w:rPr>
        <w:t>Γκρην</w:t>
      </w:r>
      <w:proofErr w:type="spellEnd"/>
      <w:r w:rsidRPr="00943F06">
        <w:rPr>
          <w:rFonts w:ascii="Calibri" w:hAnsi="Calibri" w:cs="Calibri"/>
          <w:sz w:val="22"/>
          <w:szCs w:val="22"/>
        </w:rPr>
        <w:t xml:space="preserve">, σε σκηνοθεσία </w:t>
      </w:r>
      <w:r w:rsidRPr="00943F06">
        <w:rPr>
          <w:rFonts w:ascii="Calibri" w:hAnsi="Calibri" w:cs="Calibri"/>
          <w:b/>
          <w:sz w:val="22"/>
          <w:szCs w:val="22"/>
        </w:rPr>
        <w:t>Τατιάνας Λύγαρη</w:t>
      </w:r>
      <w:r w:rsidRPr="00943F06">
        <w:rPr>
          <w:rFonts w:ascii="Calibri" w:hAnsi="Calibri" w:cs="Calibri"/>
          <w:sz w:val="22"/>
          <w:szCs w:val="22"/>
        </w:rPr>
        <w:t xml:space="preserve">, </w:t>
      </w:r>
      <w:r w:rsidR="00A333E7">
        <w:rPr>
          <w:rFonts w:ascii="Calibri" w:hAnsi="Calibri" w:cs="Calibri"/>
          <w:sz w:val="22"/>
          <w:szCs w:val="22"/>
        </w:rPr>
        <w:t xml:space="preserve">παρουσιάζεται </w:t>
      </w:r>
      <w:r w:rsidRPr="00943F06">
        <w:rPr>
          <w:rFonts w:ascii="Calibri" w:hAnsi="Calibri" w:cs="Calibri"/>
          <w:sz w:val="22"/>
          <w:szCs w:val="22"/>
        </w:rPr>
        <w:t xml:space="preserve">και φέτος </w:t>
      </w:r>
      <w:r w:rsidRPr="00A333E7">
        <w:rPr>
          <w:rFonts w:ascii="Calibri" w:hAnsi="Calibri" w:cs="Calibri"/>
          <w:b/>
          <w:sz w:val="22"/>
          <w:szCs w:val="22"/>
        </w:rPr>
        <w:t>για 2</w:t>
      </w:r>
      <w:r w:rsidRPr="00A333E7">
        <w:rPr>
          <w:rFonts w:ascii="Calibri" w:hAnsi="Calibri" w:cs="Calibri"/>
          <w:b/>
          <w:sz w:val="22"/>
          <w:szCs w:val="22"/>
          <w:vertAlign w:val="superscript"/>
        </w:rPr>
        <w:t>η</w:t>
      </w:r>
      <w:r w:rsidRPr="00A333E7">
        <w:rPr>
          <w:rFonts w:ascii="Calibri" w:hAnsi="Calibri" w:cs="Calibri"/>
          <w:b/>
          <w:sz w:val="22"/>
          <w:szCs w:val="22"/>
        </w:rPr>
        <w:t xml:space="preserve"> χρονιά</w:t>
      </w:r>
      <w:r w:rsidRPr="00943F06">
        <w:rPr>
          <w:rFonts w:ascii="Calibri" w:hAnsi="Calibri" w:cs="Calibri"/>
          <w:sz w:val="22"/>
          <w:szCs w:val="22"/>
        </w:rPr>
        <w:t xml:space="preserve"> στο </w:t>
      </w:r>
      <w:r w:rsidRPr="00943F06">
        <w:rPr>
          <w:rFonts w:ascii="Calibri" w:hAnsi="Calibri" w:cs="Calibri"/>
          <w:b/>
          <w:sz w:val="22"/>
          <w:szCs w:val="22"/>
        </w:rPr>
        <w:t>Θεατρικό Βαγόνι</w:t>
      </w:r>
      <w:r w:rsidRPr="00943F06">
        <w:rPr>
          <w:rFonts w:ascii="Calibri" w:hAnsi="Calibri" w:cs="Calibri"/>
          <w:sz w:val="22"/>
          <w:szCs w:val="22"/>
        </w:rPr>
        <w:t xml:space="preserve"> της </w:t>
      </w:r>
      <w:r w:rsidRPr="00943F06">
        <w:rPr>
          <w:rFonts w:ascii="Calibri" w:hAnsi="Calibri" w:cs="Calibri"/>
          <w:b/>
          <w:sz w:val="22"/>
          <w:szCs w:val="22"/>
        </w:rPr>
        <w:t>Αμαξοστοιχίας – Θεάτρου το Τρένο στο Ρουφ</w:t>
      </w:r>
      <w:r w:rsidR="003333D7">
        <w:rPr>
          <w:rFonts w:ascii="Calibri" w:hAnsi="Calibri" w:cs="Calibri"/>
          <w:b/>
          <w:sz w:val="22"/>
          <w:szCs w:val="22"/>
        </w:rPr>
        <w:t>.</w:t>
      </w:r>
    </w:p>
    <w:p w:rsidR="00943F06" w:rsidRPr="00943F06" w:rsidRDefault="00943F06" w:rsidP="00943F06">
      <w:pPr>
        <w:rPr>
          <w:rFonts w:ascii="Calibri" w:hAnsi="Calibri" w:cs="Calibri"/>
          <w:sz w:val="14"/>
          <w:szCs w:val="14"/>
        </w:rPr>
      </w:pPr>
    </w:p>
    <w:p w:rsidR="00943F06" w:rsidRPr="00B74EDE" w:rsidRDefault="005A2BD6" w:rsidP="00943F06">
      <w:pPr>
        <w:pStyle w:val="Web"/>
        <w:spacing w:before="0" w:beforeAutospacing="0" w:after="0" w:afterAutospacing="0"/>
        <w:jc w:val="both"/>
        <w:rPr>
          <w:rFonts w:ascii="Calibri" w:hAnsi="Calibri" w:cs="Calibri"/>
          <w:b/>
          <w:sz w:val="22"/>
          <w:szCs w:val="22"/>
        </w:rPr>
      </w:pPr>
      <w:r>
        <w:rPr>
          <w:rFonts w:ascii="Calibri" w:hAnsi="Calibri" w:cs="Calibri"/>
          <w:noProof/>
          <w:sz w:val="22"/>
          <w:szCs w:val="22"/>
        </w:rPr>
        <w:drawing>
          <wp:anchor distT="0" distB="0" distL="114300" distR="114300" simplePos="0" relativeHeight="251658240" behindDoc="0" locked="0" layoutInCell="1" allowOverlap="1">
            <wp:simplePos x="0" y="0"/>
            <wp:positionH relativeFrom="column">
              <wp:posOffset>19050</wp:posOffset>
            </wp:positionH>
            <wp:positionV relativeFrom="paragraph">
              <wp:posOffset>781685</wp:posOffset>
            </wp:positionV>
            <wp:extent cx="5275580" cy="2231390"/>
            <wp:effectExtent l="19050" t="0" r="1270" b="0"/>
            <wp:wrapSquare wrapText="bothSides"/>
            <wp:docPr id="1" name="0 - Εικόνα" descr="To Treno sto Rouf_Stamboul Train_2h season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 Treno sto Rouf_Stamboul Train_2h season_01.jpg"/>
                    <pic:cNvPicPr/>
                  </pic:nvPicPr>
                  <pic:blipFill>
                    <a:blip r:embed="rId8" cstate="screen"/>
                    <a:stretch>
                      <a:fillRect/>
                    </a:stretch>
                  </pic:blipFill>
                  <pic:spPr>
                    <a:xfrm>
                      <a:off x="0" y="0"/>
                      <a:ext cx="5275580" cy="2231390"/>
                    </a:xfrm>
                    <a:prstGeom prst="rect">
                      <a:avLst/>
                    </a:prstGeom>
                  </pic:spPr>
                </pic:pic>
              </a:graphicData>
            </a:graphic>
          </wp:anchor>
        </w:drawing>
      </w:r>
      <w:r w:rsidR="00943F06" w:rsidRPr="00943F06">
        <w:rPr>
          <w:rFonts w:ascii="Calibri" w:hAnsi="Calibri" w:cs="Calibri"/>
          <w:sz w:val="22"/>
          <w:szCs w:val="22"/>
        </w:rPr>
        <w:t xml:space="preserve">Το </w:t>
      </w:r>
      <w:r w:rsidR="00A333E7">
        <w:rPr>
          <w:rFonts w:ascii="Calibri" w:hAnsi="Calibri" w:cs="Calibri"/>
          <w:sz w:val="22"/>
          <w:szCs w:val="22"/>
        </w:rPr>
        <w:t>συναρπαστικό μυθιστόρημα</w:t>
      </w:r>
      <w:r w:rsidR="00943F06" w:rsidRPr="00943F06">
        <w:rPr>
          <w:rFonts w:ascii="Calibri" w:hAnsi="Calibri" w:cs="Calibri"/>
          <w:sz w:val="22"/>
          <w:szCs w:val="22"/>
        </w:rPr>
        <w:t xml:space="preserve">, που καθιέρωσε τον </w:t>
      </w:r>
      <w:r w:rsidR="00A333E7" w:rsidRPr="00B74EDE">
        <w:rPr>
          <w:rFonts w:ascii="Calibri" w:hAnsi="Calibri" w:cs="Calibri"/>
          <w:sz w:val="22"/>
          <w:szCs w:val="22"/>
        </w:rPr>
        <w:t xml:space="preserve">Γκράχαμ </w:t>
      </w:r>
      <w:proofErr w:type="spellStart"/>
      <w:r w:rsidR="00A333E7" w:rsidRPr="00B74EDE">
        <w:rPr>
          <w:rFonts w:ascii="Calibri" w:hAnsi="Calibri" w:cs="Calibri"/>
          <w:sz w:val="22"/>
          <w:szCs w:val="22"/>
        </w:rPr>
        <w:t>Γκρην</w:t>
      </w:r>
      <w:proofErr w:type="spellEnd"/>
      <w:r w:rsidR="00A333E7" w:rsidRPr="00A95159">
        <w:rPr>
          <w:rFonts w:ascii="Calibri" w:hAnsi="Calibri" w:cs="Calibri"/>
          <w:sz w:val="22"/>
          <w:szCs w:val="22"/>
        </w:rPr>
        <w:t xml:space="preserve"> </w:t>
      </w:r>
      <w:r w:rsidR="00943F06" w:rsidRPr="00943F06">
        <w:rPr>
          <w:rFonts w:ascii="Calibri" w:hAnsi="Calibri" w:cs="Calibri"/>
          <w:sz w:val="22"/>
          <w:szCs w:val="22"/>
        </w:rPr>
        <w:t>ως έναν από τους σπουδαιότερους συγγραφείς της αγγλικής λογοτεχνίας του 20</w:t>
      </w:r>
      <w:r w:rsidR="00943F06" w:rsidRPr="00943F06">
        <w:rPr>
          <w:rFonts w:ascii="Calibri" w:hAnsi="Calibri" w:cs="Calibri"/>
          <w:sz w:val="22"/>
          <w:szCs w:val="22"/>
          <w:vertAlign w:val="superscript"/>
        </w:rPr>
        <w:t>ου</w:t>
      </w:r>
      <w:r w:rsidR="00943F06" w:rsidRPr="00943F06">
        <w:rPr>
          <w:rFonts w:ascii="Calibri" w:hAnsi="Calibri" w:cs="Calibri"/>
          <w:sz w:val="22"/>
          <w:szCs w:val="22"/>
        </w:rPr>
        <w:t xml:space="preserve"> αιώνα, </w:t>
      </w:r>
      <w:r w:rsidR="00943F06" w:rsidRPr="00943F06">
        <w:rPr>
          <w:rFonts w:ascii="Calibri" w:hAnsi="Calibri" w:cs="Calibri"/>
          <w:b/>
          <w:bCs/>
          <w:sz w:val="22"/>
          <w:szCs w:val="22"/>
        </w:rPr>
        <w:t>παρουσιάζεται για πρώτη φορά στην Ελλάδα</w:t>
      </w:r>
      <w:r w:rsidR="00943F06" w:rsidRPr="00943F06">
        <w:rPr>
          <w:rFonts w:ascii="Calibri" w:hAnsi="Calibri" w:cs="Calibri"/>
          <w:sz w:val="22"/>
          <w:szCs w:val="22"/>
        </w:rPr>
        <w:t xml:space="preserve">, σε μετάφραση και διασκευή του Ιωσήφ Βαρδάκη </w:t>
      </w:r>
      <w:r w:rsidR="00A95159">
        <w:rPr>
          <w:rFonts w:ascii="Calibri" w:hAnsi="Calibri" w:cs="Calibri"/>
          <w:sz w:val="22"/>
          <w:szCs w:val="22"/>
        </w:rPr>
        <w:t xml:space="preserve">από </w:t>
      </w:r>
      <w:r w:rsidR="00943F06" w:rsidRPr="00B74EDE">
        <w:rPr>
          <w:rFonts w:ascii="Calibri" w:hAnsi="Calibri" w:cs="Calibri"/>
          <w:b/>
          <w:sz w:val="22"/>
          <w:szCs w:val="22"/>
        </w:rPr>
        <w:t xml:space="preserve">έναν θίασο 8 ταλαντούχων ηθοποιών. </w:t>
      </w:r>
    </w:p>
    <w:p w:rsidR="005A2BD6" w:rsidRPr="00174774" w:rsidRDefault="005A2BD6" w:rsidP="00725E30">
      <w:pPr>
        <w:jc w:val="both"/>
        <w:rPr>
          <w:rFonts w:ascii="Calibri" w:hAnsi="Calibri" w:cs="Calibri"/>
          <w:sz w:val="22"/>
          <w:szCs w:val="22"/>
        </w:rPr>
      </w:pPr>
    </w:p>
    <w:p w:rsidR="003573C5" w:rsidRPr="00C62DFE" w:rsidRDefault="00725E30" w:rsidP="00725E30">
      <w:pPr>
        <w:jc w:val="both"/>
        <w:rPr>
          <w:rFonts w:ascii="Calibri" w:hAnsi="Calibri" w:cs="Calibri"/>
          <w:i/>
          <w:sz w:val="8"/>
          <w:szCs w:val="8"/>
        </w:rPr>
      </w:pPr>
      <w:r w:rsidRPr="00725E30">
        <w:rPr>
          <w:rFonts w:ascii="Calibri" w:hAnsi="Calibri" w:cs="Calibri"/>
          <w:sz w:val="22"/>
          <w:szCs w:val="22"/>
        </w:rPr>
        <w:t xml:space="preserve">Η </w:t>
      </w:r>
      <w:proofErr w:type="spellStart"/>
      <w:r w:rsidRPr="00725E30">
        <w:rPr>
          <w:rFonts w:ascii="Calibri" w:hAnsi="Calibri" w:cs="Calibri"/>
          <w:sz w:val="22"/>
          <w:szCs w:val="22"/>
        </w:rPr>
        <w:t>σκηνοθέτις</w:t>
      </w:r>
      <w:proofErr w:type="spellEnd"/>
      <w:r w:rsidRPr="00725E30">
        <w:rPr>
          <w:rFonts w:ascii="Calibri" w:hAnsi="Calibri" w:cs="Calibri"/>
          <w:sz w:val="22"/>
          <w:szCs w:val="22"/>
        </w:rPr>
        <w:t xml:space="preserve"> Τατιάνα Λύγαρη σημειώνει:</w:t>
      </w:r>
      <w:r w:rsidRPr="00725E30">
        <w:rPr>
          <w:rFonts w:ascii="Calibri" w:hAnsi="Calibri" w:cs="Calibri"/>
          <w:i/>
          <w:sz w:val="22"/>
          <w:szCs w:val="22"/>
        </w:rPr>
        <w:t xml:space="preserve"> </w:t>
      </w:r>
      <w:r>
        <w:rPr>
          <w:rFonts w:ascii="Calibri" w:hAnsi="Calibri" w:cs="Calibri"/>
          <w:i/>
          <w:sz w:val="22"/>
          <w:szCs w:val="22"/>
        </w:rPr>
        <w:t>«</w:t>
      </w:r>
      <w:r w:rsidR="00A95159">
        <w:rPr>
          <w:rFonts w:ascii="Calibri" w:hAnsi="Calibri" w:cs="Calibri"/>
          <w:i/>
          <w:sz w:val="22"/>
          <w:szCs w:val="22"/>
        </w:rPr>
        <w:t xml:space="preserve">Βρισκόμαστε στο 1932. Οχτώ επιβάτες ξεκινούν ένα τριήμερο </w:t>
      </w:r>
      <w:r w:rsidR="00A95159" w:rsidRPr="00C62DFE">
        <w:rPr>
          <w:rFonts w:ascii="Calibri" w:hAnsi="Calibri" w:cs="Calibri"/>
          <w:i/>
          <w:sz w:val="22"/>
          <w:szCs w:val="22"/>
        </w:rPr>
        <w:t xml:space="preserve">περιπετειώδες ταξίδι </w:t>
      </w:r>
      <w:r w:rsidR="00A95159">
        <w:rPr>
          <w:rFonts w:ascii="Calibri" w:hAnsi="Calibri" w:cs="Calibri"/>
          <w:i/>
          <w:sz w:val="22"/>
          <w:szCs w:val="22"/>
        </w:rPr>
        <w:t xml:space="preserve">με το θρυλικό τρένο </w:t>
      </w:r>
      <w:proofErr w:type="spellStart"/>
      <w:r w:rsidR="00A95159">
        <w:rPr>
          <w:rFonts w:ascii="Calibri" w:hAnsi="Calibri" w:cs="Calibri"/>
          <w:i/>
          <w:sz w:val="22"/>
          <w:szCs w:val="22"/>
        </w:rPr>
        <w:t>Orient</w:t>
      </w:r>
      <w:proofErr w:type="spellEnd"/>
      <w:r w:rsidR="00A95159">
        <w:rPr>
          <w:rFonts w:ascii="Calibri" w:hAnsi="Calibri" w:cs="Calibri"/>
          <w:i/>
          <w:sz w:val="22"/>
          <w:szCs w:val="22"/>
        </w:rPr>
        <w:t xml:space="preserve"> Express</w:t>
      </w:r>
      <w:r w:rsidR="00C26B07" w:rsidRPr="00C62DFE">
        <w:rPr>
          <w:rFonts w:ascii="Calibri" w:hAnsi="Calibri" w:cs="Calibri"/>
          <w:i/>
          <w:sz w:val="22"/>
          <w:szCs w:val="22"/>
        </w:rPr>
        <w:t xml:space="preserve"> από την Οστ</w:t>
      </w:r>
      <w:r>
        <w:rPr>
          <w:rFonts w:ascii="Calibri" w:hAnsi="Calibri" w:cs="Calibri"/>
          <w:i/>
          <w:sz w:val="22"/>
          <w:szCs w:val="22"/>
        </w:rPr>
        <w:t>άνδη στην Κωνσταντινούπολη.</w:t>
      </w:r>
      <w:r w:rsidR="00A95159">
        <w:rPr>
          <w:rFonts w:ascii="Calibri" w:hAnsi="Calibri" w:cs="Calibri"/>
          <w:i/>
          <w:sz w:val="22"/>
          <w:szCs w:val="22"/>
        </w:rPr>
        <w:t xml:space="preserve"> Ο εύπορος εβραίος</w:t>
      </w:r>
      <w:r w:rsidR="00C26B07" w:rsidRPr="00C62DFE">
        <w:rPr>
          <w:rFonts w:ascii="Calibri" w:hAnsi="Calibri" w:cs="Calibri"/>
          <w:i/>
          <w:sz w:val="22"/>
          <w:szCs w:val="22"/>
        </w:rPr>
        <w:t xml:space="preserve"> επιχειρηματίας, η φτωχή χορεύτρια, η σκληρή δημοσιογράφος, </w:t>
      </w:r>
      <w:r w:rsidR="00943F06">
        <w:rPr>
          <w:rFonts w:ascii="Calibri" w:hAnsi="Calibri" w:cs="Calibri"/>
          <w:i/>
          <w:sz w:val="22"/>
          <w:szCs w:val="22"/>
        </w:rPr>
        <w:t xml:space="preserve">ο φιλόδοξος συγγραφέας, </w:t>
      </w:r>
      <w:r w:rsidR="00C26B07" w:rsidRPr="00C62DFE">
        <w:rPr>
          <w:rFonts w:ascii="Calibri" w:hAnsi="Calibri" w:cs="Calibri"/>
          <w:i/>
          <w:sz w:val="22"/>
          <w:szCs w:val="22"/>
        </w:rPr>
        <w:t xml:space="preserve">ο στυγνός δολοφόνος, ο κυνηγημένος επαναστάτης συναντιούνται σε μία </w:t>
      </w:r>
      <w:r w:rsidR="00A95159">
        <w:rPr>
          <w:rFonts w:ascii="Calibri" w:hAnsi="Calibri" w:cs="Calibri"/>
          <w:i/>
          <w:sz w:val="22"/>
          <w:szCs w:val="22"/>
        </w:rPr>
        <w:t xml:space="preserve">μοιραία </w:t>
      </w:r>
      <w:r w:rsidR="00C26B07" w:rsidRPr="00C62DFE">
        <w:rPr>
          <w:rFonts w:ascii="Calibri" w:hAnsi="Calibri" w:cs="Calibri"/>
          <w:i/>
          <w:sz w:val="22"/>
          <w:szCs w:val="22"/>
        </w:rPr>
        <w:t xml:space="preserve">διαδρομή που θα </w:t>
      </w:r>
      <w:r w:rsidR="00A95159">
        <w:rPr>
          <w:rFonts w:ascii="Calibri" w:hAnsi="Calibri" w:cs="Calibri"/>
          <w:i/>
          <w:sz w:val="22"/>
          <w:szCs w:val="22"/>
        </w:rPr>
        <w:t xml:space="preserve">αλλάξει </w:t>
      </w:r>
      <w:r>
        <w:rPr>
          <w:rFonts w:ascii="Calibri" w:hAnsi="Calibri" w:cs="Calibri"/>
          <w:i/>
          <w:sz w:val="22"/>
          <w:szCs w:val="22"/>
        </w:rPr>
        <w:t>ριζικά τις ζωές τους.</w:t>
      </w:r>
      <w:r w:rsidR="00C26B07" w:rsidRPr="00C62DFE">
        <w:rPr>
          <w:rFonts w:ascii="Calibri" w:hAnsi="Calibri" w:cs="Calibri"/>
          <w:i/>
          <w:sz w:val="22"/>
          <w:szCs w:val="22"/>
        </w:rPr>
        <w:t xml:space="preserve"> </w:t>
      </w:r>
      <w:r w:rsidR="00A95159" w:rsidRPr="00A95159">
        <w:rPr>
          <w:rFonts w:ascii="Calibri" w:hAnsi="Calibri" w:cs="Arial"/>
          <w:i/>
          <w:iCs/>
          <w:sz w:val="22"/>
          <w:szCs w:val="22"/>
        </w:rPr>
        <w:t xml:space="preserve">Το έργο διαδραματίζεται </w:t>
      </w:r>
      <w:r w:rsidR="00A95159" w:rsidRPr="00A95159">
        <w:rPr>
          <w:rStyle w:val="a6"/>
          <w:rFonts w:ascii="Calibri" w:hAnsi="Calibri" w:cs="Arial"/>
          <w:i/>
          <w:iCs/>
          <w:sz w:val="22"/>
          <w:szCs w:val="22"/>
        </w:rPr>
        <w:t xml:space="preserve">στην </w:t>
      </w:r>
      <w:r w:rsidR="003333D7">
        <w:rPr>
          <w:rStyle w:val="a6"/>
          <w:rFonts w:ascii="Calibri" w:hAnsi="Calibri" w:cs="Arial"/>
          <w:i/>
          <w:iCs/>
          <w:sz w:val="22"/>
          <w:szCs w:val="22"/>
        </w:rPr>
        <w:t>τόσο</w:t>
      </w:r>
      <w:r w:rsidR="00A95159" w:rsidRPr="00A95159">
        <w:rPr>
          <w:rStyle w:val="a6"/>
          <w:rFonts w:ascii="Calibri" w:hAnsi="Calibri" w:cs="Arial"/>
          <w:i/>
          <w:iCs/>
          <w:sz w:val="22"/>
          <w:szCs w:val="22"/>
        </w:rPr>
        <w:t xml:space="preserve"> ενδιαφέρουσα, ιστορικά και κοινωνικά, περίοδο του μεσοπολέμου στην Ευρώπη</w:t>
      </w:r>
      <w:r w:rsidR="00A95159">
        <w:rPr>
          <w:rStyle w:val="a6"/>
          <w:rFonts w:ascii="Calibri" w:hAnsi="Calibri" w:cs="Arial"/>
          <w:i/>
          <w:iCs/>
          <w:sz w:val="22"/>
          <w:szCs w:val="22"/>
        </w:rPr>
        <w:t>. Ε</w:t>
      </w:r>
      <w:r>
        <w:rPr>
          <w:rFonts w:ascii="Calibri" w:hAnsi="Calibri" w:cs="Arial"/>
          <w:i/>
          <w:sz w:val="22"/>
          <w:szCs w:val="22"/>
        </w:rPr>
        <w:t>ξερευνά</w:t>
      </w:r>
      <w:r w:rsidR="00A95159">
        <w:rPr>
          <w:rFonts w:ascii="Calibri" w:hAnsi="Calibri" w:cs="Arial"/>
          <w:i/>
          <w:sz w:val="22"/>
          <w:szCs w:val="22"/>
        </w:rPr>
        <w:t xml:space="preserve"> </w:t>
      </w:r>
      <w:r>
        <w:rPr>
          <w:rFonts w:ascii="Calibri" w:hAnsi="Calibri" w:cs="Arial"/>
          <w:i/>
          <w:sz w:val="22"/>
          <w:szCs w:val="22"/>
        </w:rPr>
        <w:t xml:space="preserve">με διεισδυτική ματιά και χιούμορ </w:t>
      </w:r>
      <w:r w:rsidR="00A95159" w:rsidRPr="00A95159">
        <w:rPr>
          <w:rFonts w:ascii="Calibri" w:hAnsi="Calibri" w:cs="Arial"/>
          <w:i/>
          <w:sz w:val="22"/>
          <w:szCs w:val="22"/>
        </w:rPr>
        <w:t xml:space="preserve">τις αρχές της ηθικής στις σύγχρονες κοινωνίες, της πίστης, </w:t>
      </w:r>
      <w:r>
        <w:rPr>
          <w:rFonts w:ascii="Calibri" w:hAnsi="Calibri" w:cs="Arial"/>
          <w:i/>
          <w:sz w:val="22"/>
          <w:szCs w:val="22"/>
        </w:rPr>
        <w:t xml:space="preserve">της αυτοθυσίας, </w:t>
      </w:r>
      <w:r w:rsidR="00A95159" w:rsidRPr="00A95159">
        <w:rPr>
          <w:rFonts w:ascii="Calibri" w:hAnsi="Calibri" w:cs="Arial"/>
          <w:i/>
          <w:sz w:val="22"/>
          <w:szCs w:val="22"/>
        </w:rPr>
        <w:t>της προδοσίας, του ρατσισμού, του καθήκοντος απέναντι στον άλλον σε σχέση με το καθήκον στον εαυτό μας και της ματαιότητας να παραμείνει κανείς ουδέτερος σε εποχές σύγκρουσης</w:t>
      </w:r>
      <w:r w:rsidR="00A95159">
        <w:rPr>
          <w:rStyle w:val="a6"/>
          <w:rFonts w:ascii="Calibri" w:hAnsi="Calibri" w:cs="Arial"/>
          <w:i/>
          <w:iCs/>
          <w:sz w:val="22"/>
          <w:szCs w:val="22"/>
        </w:rPr>
        <w:t>.</w:t>
      </w:r>
      <w:r w:rsidR="00A95159" w:rsidRPr="00A95159">
        <w:rPr>
          <w:rFonts w:ascii="Calibri" w:hAnsi="Calibri" w:cs="Arial"/>
          <w:i/>
          <w:iCs/>
          <w:sz w:val="22"/>
          <w:szCs w:val="22"/>
        </w:rPr>
        <w:t xml:space="preserve"> </w:t>
      </w:r>
      <w:r w:rsidR="00A95159">
        <w:rPr>
          <w:rFonts w:ascii="Calibri" w:hAnsi="Calibri" w:cs="Arial"/>
          <w:i/>
          <w:iCs/>
          <w:sz w:val="22"/>
          <w:szCs w:val="22"/>
        </w:rPr>
        <w:t>Τ</w:t>
      </w:r>
      <w:r w:rsidR="00A95159" w:rsidRPr="00A95159">
        <w:rPr>
          <w:rFonts w:ascii="Calibri" w:hAnsi="Calibri" w:cs="Arial"/>
          <w:i/>
          <w:iCs/>
          <w:sz w:val="22"/>
          <w:szCs w:val="22"/>
        </w:rPr>
        <w:t xml:space="preserve">ο Θεατρικό Βαγόνι </w:t>
      </w:r>
      <w:r w:rsidR="00A95159">
        <w:rPr>
          <w:rFonts w:ascii="Calibri" w:hAnsi="Calibri" w:cs="Arial"/>
          <w:i/>
          <w:iCs/>
          <w:sz w:val="22"/>
          <w:szCs w:val="22"/>
        </w:rPr>
        <w:t xml:space="preserve">του Τρένου στο Ρουφ </w:t>
      </w:r>
      <w:r w:rsidR="00A95159" w:rsidRPr="00A95159">
        <w:rPr>
          <w:rFonts w:ascii="Calibri" w:hAnsi="Calibri" w:cs="Arial"/>
          <w:i/>
          <w:iCs/>
          <w:sz w:val="22"/>
          <w:szCs w:val="22"/>
        </w:rPr>
        <w:t xml:space="preserve">αποτελεί </w:t>
      </w:r>
      <w:r w:rsidR="003333D7">
        <w:rPr>
          <w:rFonts w:ascii="Calibri" w:hAnsi="Calibri" w:cs="Arial"/>
          <w:i/>
          <w:iCs/>
          <w:sz w:val="22"/>
          <w:szCs w:val="22"/>
        </w:rPr>
        <w:t xml:space="preserve">για ηθοποιούς και θεατές </w:t>
      </w:r>
      <w:r w:rsidR="00A95159" w:rsidRPr="00A95159">
        <w:rPr>
          <w:rFonts w:ascii="Calibri" w:hAnsi="Calibri" w:cs="Arial"/>
          <w:i/>
          <w:iCs/>
          <w:sz w:val="22"/>
          <w:szCs w:val="22"/>
        </w:rPr>
        <w:t xml:space="preserve">το ιδανικό και απόλυτα ρεαλιστικό σκηνικό για την μεταφορά του διάσημου μυθιστορήματος </w:t>
      </w:r>
      <w:r>
        <w:rPr>
          <w:rFonts w:ascii="Calibri" w:hAnsi="Calibri" w:cs="Arial"/>
          <w:i/>
          <w:iCs/>
          <w:sz w:val="22"/>
          <w:szCs w:val="22"/>
        </w:rPr>
        <w:t>στο θέατρο».</w:t>
      </w:r>
    </w:p>
    <w:p w:rsidR="00725E30" w:rsidRDefault="00725E30" w:rsidP="003573C5">
      <w:pPr>
        <w:pStyle w:val="Web"/>
        <w:spacing w:before="0" w:beforeAutospacing="0" w:after="0" w:afterAutospacing="0"/>
        <w:jc w:val="both"/>
        <w:rPr>
          <w:rFonts w:ascii="Calibri" w:hAnsi="Calibri" w:cs="Calibri"/>
          <w:i/>
          <w:iCs/>
          <w:sz w:val="22"/>
          <w:szCs w:val="22"/>
        </w:rPr>
      </w:pPr>
    </w:p>
    <w:p w:rsidR="00B31848" w:rsidRPr="00B31848" w:rsidRDefault="00B31848" w:rsidP="003573C5">
      <w:pPr>
        <w:pStyle w:val="Web"/>
        <w:spacing w:before="0" w:beforeAutospacing="0" w:after="0" w:afterAutospacing="0"/>
        <w:jc w:val="both"/>
        <w:rPr>
          <w:rFonts w:ascii="Calibri" w:hAnsi="Calibri" w:cs="Calibri"/>
          <w:i/>
          <w:iCs/>
          <w:sz w:val="22"/>
          <w:szCs w:val="22"/>
        </w:rPr>
      </w:pPr>
    </w:p>
    <w:p w:rsidR="00B31848" w:rsidRDefault="00B31848" w:rsidP="003573C5">
      <w:pPr>
        <w:pStyle w:val="Web"/>
        <w:spacing w:before="0" w:beforeAutospacing="0" w:after="0" w:afterAutospacing="0"/>
        <w:jc w:val="both"/>
        <w:rPr>
          <w:rFonts w:ascii="Calibri" w:hAnsi="Calibri" w:cs="Calibri"/>
          <w:i/>
          <w:iCs/>
          <w:sz w:val="22"/>
          <w:szCs w:val="22"/>
          <w:lang w:val="en-US"/>
        </w:rPr>
      </w:pPr>
    </w:p>
    <w:p w:rsidR="00B31848" w:rsidRDefault="00B31848" w:rsidP="003573C5">
      <w:pPr>
        <w:pStyle w:val="Web"/>
        <w:spacing w:before="0" w:beforeAutospacing="0" w:after="0" w:afterAutospacing="0"/>
        <w:jc w:val="both"/>
        <w:rPr>
          <w:rFonts w:ascii="Calibri" w:hAnsi="Calibri" w:cs="Calibri"/>
          <w:i/>
          <w:iCs/>
          <w:sz w:val="22"/>
          <w:szCs w:val="22"/>
          <w:lang w:val="en-US"/>
        </w:rPr>
      </w:pPr>
    </w:p>
    <w:p w:rsidR="00B31848" w:rsidRDefault="00B31848" w:rsidP="003573C5">
      <w:pPr>
        <w:pStyle w:val="Web"/>
        <w:spacing w:before="0" w:beforeAutospacing="0" w:after="0" w:afterAutospacing="0"/>
        <w:jc w:val="both"/>
        <w:rPr>
          <w:rFonts w:ascii="Calibri" w:hAnsi="Calibri" w:cs="Calibri"/>
          <w:i/>
          <w:iCs/>
          <w:sz w:val="22"/>
          <w:szCs w:val="22"/>
          <w:lang w:val="en-US"/>
        </w:rPr>
      </w:pPr>
    </w:p>
    <w:p w:rsidR="00B31848" w:rsidRDefault="00B31848" w:rsidP="003573C5">
      <w:pPr>
        <w:pStyle w:val="Web"/>
        <w:spacing w:before="0" w:beforeAutospacing="0" w:after="0" w:afterAutospacing="0"/>
        <w:jc w:val="both"/>
        <w:rPr>
          <w:rFonts w:ascii="Calibri" w:hAnsi="Calibri" w:cs="Calibri"/>
          <w:i/>
          <w:iCs/>
          <w:sz w:val="22"/>
          <w:szCs w:val="22"/>
          <w:lang w:val="en-US"/>
        </w:rPr>
      </w:pPr>
    </w:p>
    <w:p w:rsidR="00B31848" w:rsidRDefault="00B31848" w:rsidP="003573C5">
      <w:pPr>
        <w:pStyle w:val="Web"/>
        <w:spacing w:before="0" w:beforeAutospacing="0" w:after="0" w:afterAutospacing="0"/>
        <w:jc w:val="both"/>
        <w:rPr>
          <w:rFonts w:ascii="Calibri" w:hAnsi="Calibri" w:cs="Calibri"/>
          <w:i/>
          <w:iCs/>
          <w:sz w:val="22"/>
          <w:szCs w:val="22"/>
          <w:lang w:val="en-US"/>
        </w:rPr>
      </w:pPr>
    </w:p>
    <w:p w:rsidR="003573C5" w:rsidRPr="00C62DFE" w:rsidRDefault="003573C5" w:rsidP="003573C5">
      <w:pPr>
        <w:pStyle w:val="Web"/>
        <w:spacing w:before="0" w:beforeAutospacing="0" w:after="0" w:afterAutospacing="0"/>
        <w:jc w:val="both"/>
        <w:rPr>
          <w:rFonts w:ascii="Calibri" w:hAnsi="Calibri" w:cs="Calibri"/>
          <w:b/>
          <w:bCs/>
          <w:sz w:val="22"/>
          <w:szCs w:val="22"/>
        </w:rPr>
      </w:pPr>
      <w:r w:rsidRPr="00C62DFE">
        <w:rPr>
          <w:rFonts w:ascii="Calibri" w:hAnsi="Calibri" w:cs="Calibri"/>
          <w:i/>
          <w:iCs/>
          <w:sz w:val="22"/>
          <w:szCs w:val="22"/>
        </w:rPr>
        <w:t>Σκηνοθεσία</w:t>
      </w:r>
      <w:r w:rsidRPr="00C62DFE">
        <w:rPr>
          <w:rFonts w:ascii="Calibri" w:hAnsi="Calibri" w:cs="Calibri"/>
          <w:sz w:val="22"/>
          <w:szCs w:val="22"/>
        </w:rPr>
        <w:t xml:space="preserve"> </w:t>
      </w:r>
      <w:r w:rsidRPr="00C62DFE">
        <w:rPr>
          <w:rFonts w:ascii="Calibri" w:hAnsi="Calibri" w:cs="Calibri"/>
          <w:b/>
          <w:bCs/>
          <w:sz w:val="22"/>
          <w:szCs w:val="22"/>
        </w:rPr>
        <w:t>Τατιάνα Λύγαρη</w:t>
      </w:r>
      <w:r w:rsidRPr="00C62DFE">
        <w:rPr>
          <w:rFonts w:ascii="Calibri" w:hAnsi="Calibri" w:cs="Calibri"/>
          <w:sz w:val="22"/>
          <w:szCs w:val="22"/>
        </w:rPr>
        <w:t xml:space="preserve"> / </w:t>
      </w:r>
      <w:r w:rsidRPr="00C62DFE">
        <w:rPr>
          <w:rFonts w:ascii="Calibri" w:hAnsi="Calibri" w:cs="Calibri"/>
          <w:i/>
          <w:iCs/>
          <w:sz w:val="22"/>
          <w:szCs w:val="22"/>
        </w:rPr>
        <w:t>Μετάφραση-Διασκευή</w:t>
      </w:r>
      <w:r w:rsidRPr="00C62DFE">
        <w:rPr>
          <w:rFonts w:ascii="Calibri" w:hAnsi="Calibri" w:cs="Calibri"/>
          <w:sz w:val="22"/>
          <w:szCs w:val="22"/>
        </w:rPr>
        <w:t xml:space="preserve"> </w:t>
      </w:r>
      <w:r w:rsidRPr="00C62DFE">
        <w:rPr>
          <w:rFonts w:ascii="Calibri" w:hAnsi="Calibri" w:cs="Calibri"/>
          <w:b/>
          <w:bCs/>
          <w:sz w:val="22"/>
          <w:szCs w:val="22"/>
        </w:rPr>
        <w:t xml:space="preserve">Ιωσήφ </w:t>
      </w:r>
      <w:proofErr w:type="spellStart"/>
      <w:r w:rsidRPr="00C62DFE">
        <w:rPr>
          <w:rFonts w:ascii="Calibri" w:hAnsi="Calibri" w:cs="Calibri"/>
          <w:b/>
          <w:bCs/>
          <w:sz w:val="22"/>
          <w:szCs w:val="22"/>
        </w:rPr>
        <w:t>Βαρδάκης</w:t>
      </w:r>
      <w:proofErr w:type="spellEnd"/>
      <w:r w:rsidRPr="00C62DFE">
        <w:rPr>
          <w:rFonts w:ascii="Calibri" w:hAnsi="Calibri" w:cs="Calibri"/>
          <w:sz w:val="22"/>
          <w:szCs w:val="22"/>
        </w:rPr>
        <w:t xml:space="preserve"> / </w:t>
      </w:r>
      <w:r w:rsidRPr="00C62DFE">
        <w:rPr>
          <w:rFonts w:ascii="Calibri" w:hAnsi="Calibri" w:cs="Calibri"/>
          <w:i/>
          <w:iCs/>
          <w:sz w:val="22"/>
          <w:szCs w:val="22"/>
        </w:rPr>
        <w:t>Σκηνικά-Κοστούμια</w:t>
      </w:r>
      <w:r w:rsidRPr="00C62DFE">
        <w:rPr>
          <w:rFonts w:ascii="Calibri" w:hAnsi="Calibri" w:cs="Calibri"/>
          <w:sz w:val="22"/>
          <w:szCs w:val="22"/>
        </w:rPr>
        <w:t xml:space="preserve"> </w:t>
      </w:r>
      <w:r w:rsidRPr="00C62DFE">
        <w:rPr>
          <w:rFonts w:ascii="Calibri" w:hAnsi="Calibri" w:cs="Calibri"/>
          <w:b/>
          <w:bCs/>
          <w:sz w:val="22"/>
          <w:szCs w:val="22"/>
        </w:rPr>
        <w:t xml:space="preserve">Γιάννης </w:t>
      </w:r>
      <w:proofErr w:type="spellStart"/>
      <w:r w:rsidRPr="00C62DFE">
        <w:rPr>
          <w:rFonts w:ascii="Calibri" w:hAnsi="Calibri" w:cs="Calibri"/>
          <w:b/>
          <w:bCs/>
          <w:sz w:val="22"/>
          <w:szCs w:val="22"/>
        </w:rPr>
        <w:t>Μετζικώφ</w:t>
      </w:r>
      <w:proofErr w:type="spellEnd"/>
      <w:r w:rsidRPr="00C62DFE">
        <w:rPr>
          <w:rFonts w:ascii="Calibri" w:hAnsi="Calibri" w:cs="Calibri"/>
          <w:sz w:val="22"/>
          <w:szCs w:val="22"/>
        </w:rPr>
        <w:t xml:space="preserve"> / </w:t>
      </w:r>
      <w:r w:rsidRPr="00C62DFE">
        <w:rPr>
          <w:rFonts w:ascii="Calibri" w:hAnsi="Calibri" w:cs="Calibri"/>
          <w:i/>
          <w:iCs/>
          <w:sz w:val="22"/>
          <w:szCs w:val="22"/>
        </w:rPr>
        <w:t>Μουσική</w:t>
      </w:r>
      <w:r w:rsidRPr="00C62DFE">
        <w:rPr>
          <w:rFonts w:ascii="Calibri" w:hAnsi="Calibri" w:cs="Calibri"/>
          <w:sz w:val="22"/>
          <w:szCs w:val="22"/>
        </w:rPr>
        <w:t xml:space="preserve"> </w:t>
      </w:r>
      <w:r w:rsidRPr="00C62DFE">
        <w:rPr>
          <w:rFonts w:ascii="Calibri" w:hAnsi="Calibri" w:cs="Calibri"/>
          <w:b/>
          <w:bCs/>
          <w:sz w:val="22"/>
          <w:szCs w:val="22"/>
        </w:rPr>
        <w:t>Μηνάς Ι. Αλεξιάδης</w:t>
      </w:r>
      <w:r w:rsidRPr="00C62DFE">
        <w:rPr>
          <w:rFonts w:ascii="Calibri" w:hAnsi="Calibri" w:cs="Calibri"/>
          <w:sz w:val="22"/>
          <w:szCs w:val="22"/>
        </w:rPr>
        <w:t xml:space="preserve"> / </w:t>
      </w:r>
      <w:r w:rsidRPr="00C62DFE">
        <w:rPr>
          <w:rFonts w:ascii="Calibri" w:hAnsi="Calibri" w:cs="Calibri"/>
          <w:i/>
          <w:iCs/>
          <w:sz w:val="22"/>
          <w:szCs w:val="22"/>
        </w:rPr>
        <w:t>Χορογραφία</w:t>
      </w:r>
      <w:r w:rsidRPr="00C62DFE">
        <w:rPr>
          <w:rFonts w:ascii="Calibri" w:hAnsi="Calibri" w:cs="Calibri"/>
          <w:sz w:val="22"/>
          <w:szCs w:val="22"/>
        </w:rPr>
        <w:t xml:space="preserve"> </w:t>
      </w:r>
      <w:proofErr w:type="spellStart"/>
      <w:r w:rsidRPr="00C62DFE">
        <w:rPr>
          <w:rFonts w:ascii="Calibri" w:hAnsi="Calibri" w:cs="Calibri"/>
          <w:b/>
          <w:bCs/>
          <w:sz w:val="22"/>
          <w:szCs w:val="22"/>
        </w:rPr>
        <w:t>Πέπη</w:t>
      </w:r>
      <w:proofErr w:type="spellEnd"/>
      <w:r w:rsidRPr="00C62DFE">
        <w:rPr>
          <w:rFonts w:ascii="Calibri" w:hAnsi="Calibri" w:cs="Calibri"/>
          <w:b/>
          <w:bCs/>
          <w:sz w:val="22"/>
          <w:szCs w:val="22"/>
        </w:rPr>
        <w:t xml:space="preserve"> Ζαχαροπούλου</w:t>
      </w:r>
      <w:r w:rsidRPr="00C62DFE">
        <w:rPr>
          <w:rFonts w:ascii="Calibri" w:hAnsi="Calibri" w:cs="Calibri"/>
          <w:sz w:val="22"/>
          <w:szCs w:val="22"/>
        </w:rPr>
        <w:t xml:space="preserve"> / </w:t>
      </w:r>
      <w:r w:rsidRPr="00C62DFE">
        <w:rPr>
          <w:rFonts w:ascii="Calibri" w:hAnsi="Calibri" w:cs="Calibri"/>
          <w:i/>
          <w:iCs/>
          <w:sz w:val="22"/>
          <w:szCs w:val="22"/>
        </w:rPr>
        <w:t xml:space="preserve">Φωτισμοί </w:t>
      </w:r>
      <w:r w:rsidRPr="00C62DFE">
        <w:rPr>
          <w:rFonts w:ascii="Calibri" w:hAnsi="Calibri" w:cs="Calibri"/>
          <w:b/>
          <w:bCs/>
          <w:sz w:val="22"/>
          <w:szCs w:val="22"/>
        </w:rPr>
        <w:t xml:space="preserve">Σάκης </w:t>
      </w:r>
      <w:proofErr w:type="spellStart"/>
      <w:r w:rsidRPr="00C62DFE">
        <w:rPr>
          <w:rFonts w:ascii="Calibri" w:hAnsi="Calibri" w:cs="Calibri"/>
          <w:b/>
          <w:bCs/>
          <w:sz w:val="22"/>
          <w:szCs w:val="22"/>
        </w:rPr>
        <w:t>Μπιρμπίλης</w:t>
      </w:r>
      <w:proofErr w:type="spellEnd"/>
      <w:r w:rsidRPr="00C62DFE">
        <w:rPr>
          <w:rFonts w:ascii="Calibri" w:hAnsi="Calibri" w:cs="Calibri"/>
          <w:sz w:val="22"/>
          <w:szCs w:val="22"/>
        </w:rPr>
        <w:t xml:space="preserve"> / </w:t>
      </w:r>
      <w:r w:rsidRPr="00C62DFE">
        <w:rPr>
          <w:rFonts w:ascii="Calibri" w:hAnsi="Calibri" w:cs="Calibri"/>
          <w:i/>
          <w:iCs/>
          <w:sz w:val="22"/>
          <w:szCs w:val="22"/>
        </w:rPr>
        <w:t>Βοηθός σκηνοθέτη</w:t>
      </w:r>
      <w:r w:rsidRPr="00C62DFE">
        <w:rPr>
          <w:rFonts w:ascii="Calibri" w:hAnsi="Calibri" w:cs="Calibri"/>
          <w:sz w:val="22"/>
          <w:szCs w:val="22"/>
        </w:rPr>
        <w:t xml:space="preserve"> </w:t>
      </w:r>
      <w:r w:rsidRPr="00C62DFE">
        <w:rPr>
          <w:rFonts w:ascii="Calibri" w:hAnsi="Calibri" w:cs="Calibri"/>
          <w:b/>
          <w:bCs/>
          <w:sz w:val="22"/>
          <w:szCs w:val="22"/>
        </w:rPr>
        <w:t xml:space="preserve">Ευθύμης Χρήστου </w:t>
      </w:r>
    </w:p>
    <w:p w:rsidR="003573C5" w:rsidRPr="00C62DFE" w:rsidRDefault="003573C5" w:rsidP="003573C5">
      <w:pPr>
        <w:pStyle w:val="Web"/>
        <w:spacing w:before="0" w:beforeAutospacing="0" w:after="0" w:afterAutospacing="0"/>
        <w:jc w:val="both"/>
        <w:rPr>
          <w:rFonts w:ascii="Calibri" w:hAnsi="Calibri" w:cs="Calibri"/>
          <w:sz w:val="8"/>
          <w:szCs w:val="8"/>
        </w:rPr>
      </w:pPr>
    </w:p>
    <w:p w:rsidR="003573C5" w:rsidRPr="00C62DFE" w:rsidRDefault="003573C5" w:rsidP="003573C5">
      <w:pPr>
        <w:pStyle w:val="Web"/>
        <w:spacing w:before="0" w:beforeAutospacing="0" w:after="0" w:afterAutospacing="0"/>
        <w:jc w:val="both"/>
        <w:rPr>
          <w:rFonts w:ascii="Calibri" w:hAnsi="Calibri" w:cs="Calibri"/>
          <w:sz w:val="22"/>
          <w:szCs w:val="22"/>
        </w:rPr>
      </w:pPr>
      <w:r w:rsidRPr="00C62DFE">
        <w:rPr>
          <w:rFonts w:ascii="Calibri" w:hAnsi="Calibri" w:cs="Calibri"/>
          <w:sz w:val="22"/>
          <w:szCs w:val="22"/>
        </w:rPr>
        <w:t>Ερμηνεύουν οι ηθοποιοί (με αλφαβητική σειρά)</w:t>
      </w:r>
    </w:p>
    <w:p w:rsidR="00943F06" w:rsidRPr="00943F06" w:rsidRDefault="005A2BD6" w:rsidP="00943F06">
      <w:pPr>
        <w:pStyle w:val="Web"/>
        <w:spacing w:before="0" w:beforeAutospacing="0" w:after="0" w:afterAutospacing="0"/>
        <w:jc w:val="both"/>
        <w:rPr>
          <w:rFonts w:ascii="Calibri" w:hAnsi="Calibri" w:cs="Calibri"/>
          <w:b/>
          <w:bCs/>
          <w:sz w:val="22"/>
          <w:szCs w:val="22"/>
        </w:rPr>
      </w:pPr>
      <w:r>
        <w:rPr>
          <w:rFonts w:ascii="Calibri" w:hAnsi="Calibri" w:cs="Calibri"/>
          <w:b/>
          <w:bCs/>
          <w:noProof/>
          <w:sz w:val="22"/>
          <w:szCs w:val="22"/>
        </w:rPr>
        <w:drawing>
          <wp:anchor distT="0" distB="0" distL="114300" distR="114300" simplePos="0" relativeHeight="251660288" behindDoc="0" locked="0" layoutInCell="1" allowOverlap="1">
            <wp:simplePos x="0" y="0"/>
            <wp:positionH relativeFrom="column">
              <wp:posOffset>2600325</wp:posOffset>
            </wp:positionH>
            <wp:positionV relativeFrom="paragraph">
              <wp:posOffset>448310</wp:posOffset>
            </wp:positionV>
            <wp:extent cx="2718435" cy="1762125"/>
            <wp:effectExtent l="19050" t="0" r="5715" b="0"/>
            <wp:wrapSquare wrapText="bothSides"/>
            <wp:docPr id="3" name="2 - Εικόνα" descr="To Treno sto Rouf_Stamboul Train_2h season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 Treno sto Rouf_Stamboul Train_2h season_08.jpg"/>
                    <pic:cNvPicPr/>
                  </pic:nvPicPr>
                  <pic:blipFill>
                    <a:blip r:embed="rId9" cstate="screen"/>
                    <a:stretch>
                      <a:fillRect/>
                    </a:stretch>
                  </pic:blipFill>
                  <pic:spPr>
                    <a:xfrm>
                      <a:off x="0" y="0"/>
                      <a:ext cx="2718435" cy="1762125"/>
                    </a:xfrm>
                    <a:prstGeom prst="rect">
                      <a:avLst/>
                    </a:prstGeom>
                  </pic:spPr>
                </pic:pic>
              </a:graphicData>
            </a:graphic>
          </wp:anchor>
        </w:drawing>
      </w:r>
      <w:r>
        <w:rPr>
          <w:rFonts w:ascii="Calibri" w:hAnsi="Calibri" w:cs="Calibri"/>
          <w:b/>
          <w:bCs/>
          <w:noProof/>
          <w:sz w:val="22"/>
          <w:szCs w:val="22"/>
        </w:rPr>
        <w:drawing>
          <wp:anchor distT="0" distB="0" distL="114300" distR="114300" simplePos="0" relativeHeight="251659264" behindDoc="0" locked="0" layoutInCell="1" allowOverlap="1">
            <wp:simplePos x="0" y="0"/>
            <wp:positionH relativeFrom="column">
              <wp:posOffset>9525</wp:posOffset>
            </wp:positionH>
            <wp:positionV relativeFrom="paragraph">
              <wp:posOffset>448310</wp:posOffset>
            </wp:positionV>
            <wp:extent cx="2590800" cy="1762125"/>
            <wp:effectExtent l="19050" t="0" r="0" b="0"/>
            <wp:wrapSquare wrapText="bothSides"/>
            <wp:docPr id="2" name="1 - Εικόνα" descr="To Treno sto Rouf_Stamboul Train_2h season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 Treno sto Rouf_Stamboul Train_2h season_07.jpg"/>
                    <pic:cNvPicPr/>
                  </pic:nvPicPr>
                  <pic:blipFill>
                    <a:blip r:embed="rId10" cstate="screen"/>
                    <a:stretch>
                      <a:fillRect/>
                    </a:stretch>
                  </pic:blipFill>
                  <pic:spPr>
                    <a:xfrm>
                      <a:off x="0" y="0"/>
                      <a:ext cx="2590800" cy="1762125"/>
                    </a:xfrm>
                    <a:prstGeom prst="rect">
                      <a:avLst/>
                    </a:prstGeom>
                  </pic:spPr>
                </pic:pic>
              </a:graphicData>
            </a:graphic>
          </wp:anchor>
        </w:drawing>
      </w:r>
      <w:r w:rsidR="00943F06" w:rsidRPr="00943F06">
        <w:rPr>
          <w:rFonts w:ascii="Calibri" w:hAnsi="Calibri" w:cs="Calibri"/>
          <w:b/>
          <w:bCs/>
          <w:sz w:val="22"/>
          <w:szCs w:val="22"/>
        </w:rPr>
        <w:t xml:space="preserve">Γιάννης Διαμαντής, Δάφνη Καφετζή, Νίκη </w:t>
      </w:r>
      <w:proofErr w:type="spellStart"/>
      <w:r w:rsidR="00943F06" w:rsidRPr="00943F06">
        <w:rPr>
          <w:rFonts w:ascii="Calibri" w:hAnsi="Calibri" w:cs="Calibri"/>
          <w:b/>
          <w:bCs/>
          <w:sz w:val="22"/>
          <w:szCs w:val="22"/>
        </w:rPr>
        <w:t>Λειβαδάρη</w:t>
      </w:r>
      <w:proofErr w:type="spellEnd"/>
      <w:r w:rsidR="00943F06" w:rsidRPr="00943F06">
        <w:rPr>
          <w:rFonts w:ascii="Calibri" w:hAnsi="Calibri" w:cs="Calibri"/>
          <w:b/>
          <w:bCs/>
          <w:sz w:val="22"/>
          <w:szCs w:val="22"/>
        </w:rPr>
        <w:t xml:space="preserve">, Τάνια Παλαιολόγου, Νίκος Παπαδόπουλος, Βασίλης </w:t>
      </w:r>
      <w:proofErr w:type="spellStart"/>
      <w:r w:rsidR="00943F06" w:rsidRPr="00943F06">
        <w:rPr>
          <w:rFonts w:ascii="Calibri" w:hAnsi="Calibri" w:cs="Calibri"/>
          <w:b/>
          <w:bCs/>
          <w:sz w:val="22"/>
          <w:szCs w:val="22"/>
        </w:rPr>
        <w:t>Πουλάκος</w:t>
      </w:r>
      <w:proofErr w:type="spellEnd"/>
      <w:r w:rsidR="00943F06" w:rsidRPr="00943F06">
        <w:rPr>
          <w:rFonts w:ascii="Calibri" w:hAnsi="Calibri" w:cs="Calibri"/>
          <w:b/>
          <w:bCs/>
          <w:sz w:val="22"/>
          <w:szCs w:val="22"/>
        </w:rPr>
        <w:t xml:space="preserve">, Δημήτρης </w:t>
      </w:r>
      <w:proofErr w:type="spellStart"/>
      <w:r w:rsidR="00943F06" w:rsidRPr="00943F06">
        <w:rPr>
          <w:rFonts w:ascii="Calibri" w:hAnsi="Calibri" w:cs="Calibri"/>
          <w:b/>
          <w:bCs/>
          <w:sz w:val="22"/>
          <w:szCs w:val="22"/>
        </w:rPr>
        <w:t>Σταμούλης</w:t>
      </w:r>
      <w:proofErr w:type="spellEnd"/>
      <w:r w:rsidR="00943F06" w:rsidRPr="00943F06">
        <w:rPr>
          <w:rFonts w:ascii="Calibri" w:hAnsi="Calibri" w:cs="Calibri"/>
          <w:b/>
          <w:bCs/>
          <w:sz w:val="22"/>
          <w:szCs w:val="22"/>
        </w:rPr>
        <w:t xml:space="preserve">, Στράτος </w:t>
      </w:r>
      <w:proofErr w:type="spellStart"/>
      <w:r w:rsidR="00943F06" w:rsidRPr="00943F06">
        <w:rPr>
          <w:rFonts w:ascii="Calibri" w:hAnsi="Calibri" w:cs="Calibri"/>
          <w:b/>
          <w:bCs/>
          <w:sz w:val="22"/>
          <w:szCs w:val="22"/>
        </w:rPr>
        <w:t>Σωπύλης</w:t>
      </w:r>
      <w:proofErr w:type="spellEnd"/>
    </w:p>
    <w:p w:rsidR="00943F06" w:rsidRPr="00943F06" w:rsidRDefault="00943F06" w:rsidP="00C26B07">
      <w:pPr>
        <w:jc w:val="both"/>
        <w:rPr>
          <w:rFonts w:ascii="Calibri" w:hAnsi="Calibri" w:cs="Calibri"/>
          <w:b/>
          <w:sz w:val="14"/>
          <w:szCs w:val="14"/>
          <w:u w:val="single"/>
        </w:rPr>
      </w:pPr>
    </w:p>
    <w:p w:rsidR="001F301A" w:rsidRPr="00C62DFE" w:rsidRDefault="00CC5916" w:rsidP="00C26B07">
      <w:pPr>
        <w:jc w:val="both"/>
        <w:rPr>
          <w:rFonts w:ascii="Calibri" w:hAnsi="Calibri" w:cs="Calibri"/>
          <w:sz w:val="22"/>
          <w:szCs w:val="22"/>
        </w:rPr>
      </w:pPr>
      <w:r w:rsidRPr="00C62DFE">
        <w:rPr>
          <w:rFonts w:ascii="Calibri" w:hAnsi="Calibri" w:cs="Calibri"/>
          <w:b/>
          <w:sz w:val="22"/>
          <w:szCs w:val="22"/>
          <w:u w:val="single"/>
        </w:rPr>
        <w:t>Η εκπτωτική τιμή</w:t>
      </w:r>
      <w:r w:rsidRPr="00C62DFE">
        <w:rPr>
          <w:rFonts w:ascii="Calibri" w:hAnsi="Calibri" w:cs="Calibri"/>
          <w:sz w:val="22"/>
          <w:szCs w:val="22"/>
        </w:rPr>
        <w:t xml:space="preserve"> που σας προσφέ</w:t>
      </w:r>
      <w:r w:rsidR="00BA66B5" w:rsidRPr="00C62DFE">
        <w:rPr>
          <w:rFonts w:ascii="Calibri" w:hAnsi="Calibri" w:cs="Calibri"/>
          <w:sz w:val="22"/>
          <w:szCs w:val="22"/>
        </w:rPr>
        <w:t xml:space="preserve">ρουμε για να παρακολουθήσετε </w:t>
      </w:r>
      <w:r w:rsidR="00705F3B">
        <w:rPr>
          <w:rFonts w:ascii="Calibri" w:hAnsi="Calibri" w:cs="Calibri"/>
          <w:sz w:val="22"/>
          <w:szCs w:val="22"/>
        </w:rPr>
        <w:t>τη συναρπαστική</w:t>
      </w:r>
      <w:r w:rsidR="002F044F" w:rsidRPr="00C62DFE">
        <w:rPr>
          <w:rFonts w:ascii="Calibri" w:hAnsi="Calibri" w:cs="Calibri"/>
          <w:sz w:val="22"/>
          <w:szCs w:val="22"/>
        </w:rPr>
        <w:t xml:space="preserve"> παράσταση </w:t>
      </w:r>
      <w:r w:rsidR="00C26B07" w:rsidRPr="00C62DFE">
        <w:rPr>
          <w:rFonts w:ascii="Calibri" w:hAnsi="Calibri" w:cs="Calibri"/>
          <w:b/>
          <w:sz w:val="22"/>
          <w:szCs w:val="22"/>
        </w:rPr>
        <w:t>“</w:t>
      </w:r>
      <w:proofErr w:type="spellStart"/>
      <w:r w:rsidR="00C26B07" w:rsidRPr="00C62DFE">
        <w:rPr>
          <w:rFonts w:ascii="Calibri" w:hAnsi="Calibri" w:cs="Calibri"/>
          <w:b/>
          <w:bCs/>
          <w:sz w:val="22"/>
          <w:szCs w:val="22"/>
          <w:lang w:val="en-US"/>
        </w:rPr>
        <w:t>Stamboul</w:t>
      </w:r>
      <w:proofErr w:type="spellEnd"/>
      <w:r w:rsidR="00C26B07" w:rsidRPr="00C62DFE">
        <w:rPr>
          <w:rFonts w:ascii="Calibri" w:hAnsi="Calibri" w:cs="Calibri"/>
          <w:b/>
          <w:bCs/>
          <w:sz w:val="22"/>
          <w:szCs w:val="22"/>
        </w:rPr>
        <w:t xml:space="preserve"> </w:t>
      </w:r>
      <w:r w:rsidR="00C26B07" w:rsidRPr="00C62DFE">
        <w:rPr>
          <w:rFonts w:ascii="Calibri" w:hAnsi="Calibri" w:cs="Calibri"/>
          <w:b/>
          <w:bCs/>
          <w:sz w:val="22"/>
          <w:szCs w:val="22"/>
          <w:lang w:val="en-US"/>
        </w:rPr>
        <w:t>Train</w:t>
      </w:r>
      <w:r w:rsidR="00C26B07" w:rsidRPr="00C62DFE">
        <w:rPr>
          <w:rFonts w:ascii="Calibri" w:hAnsi="Calibri" w:cs="Calibri"/>
          <w:b/>
          <w:sz w:val="22"/>
          <w:szCs w:val="22"/>
        </w:rPr>
        <w:t xml:space="preserve">” </w:t>
      </w:r>
      <w:r w:rsidRPr="00C62DFE">
        <w:rPr>
          <w:rFonts w:ascii="Calibri" w:hAnsi="Calibri" w:cs="Calibri"/>
          <w:sz w:val="22"/>
          <w:szCs w:val="22"/>
        </w:rPr>
        <w:t xml:space="preserve">είναι </w:t>
      </w:r>
      <w:r w:rsidR="00C26B07" w:rsidRPr="00C62DFE">
        <w:rPr>
          <w:rFonts w:ascii="Calibri" w:hAnsi="Calibri" w:cs="Calibri"/>
          <w:b/>
          <w:sz w:val="22"/>
          <w:szCs w:val="22"/>
          <w:u w:val="single"/>
        </w:rPr>
        <w:t xml:space="preserve">δέκα </w:t>
      </w:r>
      <w:r w:rsidRPr="00C62DFE">
        <w:rPr>
          <w:rFonts w:ascii="Calibri" w:hAnsi="Calibri" w:cs="Calibri"/>
          <w:b/>
          <w:sz w:val="22"/>
          <w:szCs w:val="22"/>
          <w:u w:val="single"/>
        </w:rPr>
        <w:t>ευρώ</w:t>
      </w:r>
      <w:r w:rsidRPr="00C62DFE">
        <w:rPr>
          <w:rFonts w:ascii="Calibri" w:hAnsi="Calibri" w:cs="Calibri"/>
          <w:b/>
          <w:sz w:val="22"/>
          <w:szCs w:val="22"/>
        </w:rPr>
        <w:t xml:space="preserve">  </w:t>
      </w:r>
      <w:r w:rsidR="00C26B07" w:rsidRPr="00C62DFE">
        <w:rPr>
          <w:rFonts w:ascii="Calibri" w:hAnsi="Calibri" w:cs="Calibri"/>
          <w:b/>
          <w:sz w:val="22"/>
          <w:szCs w:val="22"/>
        </w:rPr>
        <w:t>(10</w:t>
      </w:r>
      <w:r w:rsidR="003A1848" w:rsidRPr="00C62DFE">
        <w:rPr>
          <w:rFonts w:ascii="Calibri" w:hAnsi="Calibri" w:cs="Calibri"/>
          <w:b/>
          <w:sz w:val="22"/>
          <w:szCs w:val="22"/>
        </w:rPr>
        <w:t>,00 ευρώ)</w:t>
      </w:r>
      <w:r w:rsidR="003A1848" w:rsidRPr="00C62DFE">
        <w:rPr>
          <w:rFonts w:ascii="Calibri" w:hAnsi="Calibri" w:cs="Calibri"/>
          <w:sz w:val="22"/>
          <w:szCs w:val="22"/>
        </w:rPr>
        <w:t xml:space="preserve"> αντί της καν</w:t>
      </w:r>
      <w:r w:rsidR="008410C6" w:rsidRPr="00C62DFE">
        <w:rPr>
          <w:rFonts w:ascii="Calibri" w:hAnsi="Calibri" w:cs="Calibri"/>
          <w:sz w:val="22"/>
          <w:szCs w:val="22"/>
        </w:rPr>
        <w:t>ονικ</w:t>
      </w:r>
      <w:r w:rsidR="00C26B07" w:rsidRPr="00C62DFE">
        <w:rPr>
          <w:rFonts w:ascii="Calibri" w:hAnsi="Calibri" w:cs="Calibri"/>
          <w:sz w:val="22"/>
          <w:szCs w:val="22"/>
        </w:rPr>
        <w:t>ής τιμής των δεκατεσσάρων ευρώ (14</w:t>
      </w:r>
      <w:r w:rsidR="003A1848" w:rsidRPr="00C62DFE">
        <w:rPr>
          <w:rFonts w:ascii="Calibri" w:hAnsi="Calibri" w:cs="Calibri"/>
          <w:sz w:val="22"/>
          <w:szCs w:val="22"/>
        </w:rPr>
        <w:t>,00 ευρώ) και ισχύει</w:t>
      </w:r>
      <w:r w:rsidR="002F044F" w:rsidRPr="00C62DFE">
        <w:rPr>
          <w:rFonts w:ascii="Calibri" w:hAnsi="Calibri" w:cs="Calibri"/>
          <w:sz w:val="22"/>
          <w:szCs w:val="22"/>
        </w:rPr>
        <w:t xml:space="preserve"> </w:t>
      </w:r>
      <w:r w:rsidR="00C26B07" w:rsidRPr="00C62DFE">
        <w:rPr>
          <w:rFonts w:ascii="Calibri" w:hAnsi="Calibri" w:cs="Calibri"/>
          <w:sz w:val="22"/>
          <w:szCs w:val="22"/>
        </w:rPr>
        <w:t xml:space="preserve">κάθε Παρασκευή στις 21.15 και κάθε Κυριακή στις 20.00 </w:t>
      </w:r>
      <w:r w:rsidR="00F75CF6" w:rsidRPr="00C62DFE">
        <w:rPr>
          <w:rFonts w:ascii="Calibri" w:hAnsi="Calibri" w:cs="Calibri"/>
          <w:sz w:val="22"/>
          <w:szCs w:val="22"/>
        </w:rPr>
        <w:t>για γκρουπ 20 ατόμων και άνω,</w:t>
      </w:r>
      <w:r w:rsidR="00C47796" w:rsidRPr="00C62DFE">
        <w:rPr>
          <w:rFonts w:ascii="Calibri" w:hAnsi="Calibri" w:cs="Calibri"/>
          <w:sz w:val="22"/>
          <w:szCs w:val="22"/>
        </w:rPr>
        <w:t xml:space="preserve"> κατόπιν συμφωνίας με το θέατρό μας και διαθεσιμότητας</w:t>
      </w:r>
      <w:r w:rsidR="00E749CE" w:rsidRPr="00C62DFE">
        <w:rPr>
          <w:rFonts w:ascii="Calibri" w:hAnsi="Calibri" w:cs="Calibri"/>
          <w:sz w:val="22"/>
          <w:szCs w:val="22"/>
        </w:rPr>
        <w:t xml:space="preserve"> θέσεων</w:t>
      </w:r>
      <w:r w:rsidR="00C47796" w:rsidRPr="00C62DFE">
        <w:rPr>
          <w:rFonts w:ascii="Calibri" w:hAnsi="Calibri" w:cs="Calibri"/>
          <w:sz w:val="22"/>
          <w:szCs w:val="22"/>
        </w:rPr>
        <w:t>.</w:t>
      </w:r>
    </w:p>
    <w:p w:rsidR="00C26B07" w:rsidRPr="00C62DFE" w:rsidRDefault="00C26B07" w:rsidP="00C26B07">
      <w:pPr>
        <w:jc w:val="both"/>
        <w:rPr>
          <w:rFonts w:ascii="Calibri" w:hAnsi="Calibri" w:cs="Calibri"/>
          <w:sz w:val="14"/>
          <w:szCs w:val="14"/>
        </w:rPr>
      </w:pPr>
    </w:p>
    <w:p w:rsidR="00565894" w:rsidRPr="00C62DFE" w:rsidRDefault="00C26B07" w:rsidP="00CE20C7">
      <w:pPr>
        <w:jc w:val="both"/>
        <w:rPr>
          <w:rFonts w:ascii="Calibri" w:hAnsi="Calibri" w:cs="Calibri"/>
          <w:b/>
          <w:sz w:val="22"/>
          <w:szCs w:val="22"/>
        </w:rPr>
      </w:pPr>
      <w:r w:rsidRPr="00C62DFE">
        <w:rPr>
          <w:rFonts w:ascii="Calibri" w:hAnsi="Calibri" w:cs="Calibri"/>
          <w:sz w:val="22"/>
          <w:szCs w:val="22"/>
        </w:rPr>
        <w:t>Μετά την παράσταση</w:t>
      </w:r>
      <w:r w:rsidR="00CE20C7" w:rsidRPr="00C62DFE">
        <w:rPr>
          <w:rFonts w:ascii="Calibri" w:hAnsi="Calibri" w:cs="Calibri"/>
          <w:sz w:val="22"/>
          <w:szCs w:val="22"/>
        </w:rPr>
        <w:t>,</w:t>
      </w:r>
      <w:r w:rsidRPr="00C62DFE">
        <w:rPr>
          <w:rFonts w:ascii="Calibri" w:hAnsi="Calibri" w:cs="Calibri"/>
          <w:sz w:val="22"/>
          <w:szCs w:val="22"/>
        </w:rPr>
        <w:t xml:space="preserve"> στα διπλανά βαγόνια</w:t>
      </w:r>
      <w:r w:rsidR="001F301A" w:rsidRPr="00C62DFE">
        <w:rPr>
          <w:rFonts w:ascii="Calibri" w:hAnsi="Calibri" w:cs="Calibri"/>
          <w:sz w:val="22"/>
          <w:szCs w:val="22"/>
        </w:rPr>
        <w:t xml:space="preserve"> </w:t>
      </w:r>
      <w:r w:rsidRPr="00C62DFE">
        <w:rPr>
          <w:rFonts w:ascii="Calibri" w:hAnsi="Calibri" w:cs="Calibri"/>
          <w:b/>
          <w:sz w:val="22"/>
          <w:szCs w:val="22"/>
          <w:lang w:val="en-US"/>
        </w:rPr>
        <w:t>Wagon</w:t>
      </w:r>
      <w:r w:rsidRPr="00C62DFE">
        <w:rPr>
          <w:rFonts w:ascii="Calibri" w:hAnsi="Calibri" w:cs="Calibri"/>
          <w:b/>
          <w:sz w:val="22"/>
          <w:szCs w:val="22"/>
        </w:rPr>
        <w:t xml:space="preserve"> </w:t>
      </w:r>
      <w:r w:rsidRPr="00C62DFE">
        <w:rPr>
          <w:rFonts w:ascii="Calibri" w:hAnsi="Calibri" w:cs="Calibri"/>
          <w:b/>
          <w:sz w:val="22"/>
          <w:szCs w:val="22"/>
          <w:lang w:val="en-US"/>
        </w:rPr>
        <w:t>Bar</w:t>
      </w:r>
      <w:r w:rsidRPr="00C62DFE">
        <w:rPr>
          <w:rFonts w:ascii="Calibri" w:hAnsi="Calibri" w:cs="Calibri"/>
          <w:sz w:val="22"/>
          <w:szCs w:val="22"/>
        </w:rPr>
        <w:t xml:space="preserve"> και </w:t>
      </w:r>
      <w:r w:rsidR="001F301A" w:rsidRPr="00C62DFE">
        <w:rPr>
          <w:rFonts w:ascii="Calibri" w:hAnsi="Calibri" w:cs="Calibri"/>
          <w:b/>
          <w:sz w:val="22"/>
          <w:szCs w:val="22"/>
          <w:lang w:val="en-US"/>
        </w:rPr>
        <w:t>Wagon</w:t>
      </w:r>
      <w:r w:rsidR="001F301A" w:rsidRPr="00C62DFE">
        <w:rPr>
          <w:rFonts w:ascii="Calibri" w:hAnsi="Calibri" w:cs="Calibri"/>
          <w:b/>
          <w:sz w:val="22"/>
          <w:szCs w:val="22"/>
        </w:rPr>
        <w:t xml:space="preserve"> </w:t>
      </w:r>
      <w:r w:rsidR="001F301A" w:rsidRPr="00C62DFE">
        <w:rPr>
          <w:rFonts w:ascii="Calibri" w:hAnsi="Calibri" w:cs="Calibri"/>
          <w:b/>
          <w:sz w:val="22"/>
          <w:szCs w:val="22"/>
          <w:lang w:val="en-US"/>
        </w:rPr>
        <w:t>Restaurant</w:t>
      </w:r>
      <w:r w:rsidR="00705F3B">
        <w:rPr>
          <w:rFonts w:ascii="Calibri" w:hAnsi="Calibri" w:cs="Calibri"/>
          <w:b/>
          <w:sz w:val="22"/>
          <w:szCs w:val="22"/>
        </w:rPr>
        <w:t xml:space="preserve"> </w:t>
      </w:r>
      <w:r w:rsidR="00705F3B">
        <w:rPr>
          <w:rFonts w:ascii="Calibri" w:hAnsi="Calibri" w:cs="Calibri"/>
          <w:sz w:val="22"/>
          <w:szCs w:val="22"/>
        </w:rPr>
        <w:t>της Αμαξοστοιχίας-Θεάτρου</w:t>
      </w:r>
      <w:r w:rsidR="001F301A" w:rsidRPr="00C62DFE">
        <w:rPr>
          <w:rFonts w:ascii="Calibri" w:hAnsi="Calibri" w:cs="Calibri"/>
          <w:sz w:val="22"/>
          <w:szCs w:val="22"/>
        </w:rPr>
        <w:t xml:space="preserve">, μπορείτε να </w:t>
      </w:r>
      <w:r w:rsidR="001F301A" w:rsidRPr="00C62DFE">
        <w:rPr>
          <w:rFonts w:ascii="Calibri" w:hAnsi="Calibri" w:cs="Calibri"/>
          <w:b/>
          <w:sz w:val="22"/>
          <w:szCs w:val="22"/>
        </w:rPr>
        <w:t>απολαύ</w:t>
      </w:r>
      <w:r w:rsidR="0050386C" w:rsidRPr="00C62DFE">
        <w:rPr>
          <w:rFonts w:ascii="Calibri" w:hAnsi="Calibri" w:cs="Calibri"/>
          <w:b/>
          <w:sz w:val="22"/>
          <w:szCs w:val="22"/>
        </w:rPr>
        <w:t xml:space="preserve">σετε </w:t>
      </w:r>
      <w:r w:rsidR="00CE20C7" w:rsidRPr="00C62DFE">
        <w:rPr>
          <w:rFonts w:ascii="Calibri" w:hAnsi="Calibri" w:cs="Calibri"/>
          <w:b/>
          <w:sz w:val="22"/>
          <w:szCs w:val="22"/>
        </w:rPr>
        <w:t>το</w:t>
      </w:r>
      <w:r w:rsidRPr="00C62DFE">
        <w:rPr>
          <w:rFonts w:ascii="Calibri" w:hAnsi="Calibri" w:cs="Calibri"/>
          <w:b/>
          <w:sz w:val="22"/>
          <w:szCs w:val="22"/>
        </w:rPr>
        <w:t xml:space="preserve"> ποτό σας ή/και </w:t>
      </w:r>
      <w:r w:rsidR="0050386C" w:rsidRPr="00C62DFE">
        <w:rPr>
          <w:rFonts w:ascii="Calibri" w:hAnsi="Calibri" w:cs="Calibri"/>
          <w:b/>
          <w:sz w:val="22"/>
          <w:szCs w:val="22"/>
        </w:rPr>
        <w:t>γευστικά πιάτα σε χαμηλές</w:t>
      </w:r>
      <w:r w:rsidR="001F301A" w:rsidRPr="00C62DFE">
        <w:rPr>
          <w:rFonts w:ascii="Calibri" w:hAnsi="Calibri" w:cs="Calibri"/>
          <w:b/>
          <w:sz w:val="22"/>
          <w:szCs w:val="22"/>
        </w:rPr>
        <w:t xml:space="preserve"> τιμές</w:t>
      </w:r>
      <w:r w:rsidRPr="00C62DFE">
        <w:rPr>
          <w:rFonts w:ascii="Calibri" w:hAnsi="Calibri" w:cs="Calibri"/>
          <w:b/>
          <w:sz w:val="22"/>
          <w:szCs w:val="22"/>
        </w:rPr>
        <w:t>.</w:t>
      </w:r>
      <w:r w:rsidR="005946AE" w:rsidRPr="00C62DFE">
        <w:rPr>
          <w:rFonts w:ascii="Calibri" w:hAnsi="Calibri" w:cs="Calibri"/>
          <w:sz w:val="22"/>
          <w:szCs w:val="22"/>
        </w:rPr>
        <w:tab/>
      </w:r>
    </w:p>
    <w:p w:rsidR="00F442B8" w:rsidRPr="00C62DFE" w:rsidRDefault="00F442B8" w:rsidP="00C26B07">
      <w:pPr>
        <w:ind w:firstLine="720"/>
        <w:jc w:val="both"/>
        <w:rPr>
          <w:rFonts w:ascii="Calibri" w:hAnsi="Calibri" w:cs="Calibri"/>
          <w:b/>
          <w:sz w:val="14"/>
          <w:szCs w:val="14"/>
          <w:u w:val="single"/>
        </w:rPr>
      </w:pPr>
    </w:p>
    <w:p w:rsidR="005946AE" w:rsidRPr="00C62DFE" w:rsidRDefault="005946AE" w:rsidP="00C62DFE">
      <w:pPr>
        <w:jc w:val="center"/>
        <w:rPr>
          <w:rFonts w:ascii="Calibri" w:hAnsi="Calibri" w:cs="Calibri"/>
          <w:b/>
          <w:sz w:val="22"/>
          <w:szCs w:val="22"/>
        </w:rPr>
      </w:pPr>
      <w:r w:rsidRPr="00C62DFE">
        <w:rPr>
          <w:rFonts w:ascii="Calibri" w:hAnsi="Calibri" w:cs="Calibri"/>
          <w:b/>
          <w:sz w:val="22"/>
          <w:szCs w:val="22"/>
          <w:u w:val="single"/>
        </w:rPr>
        <w:t>Ο χώρος διαθέτει δωρεάν</w:t>
      </w:r>
      <w:r w:rsidR="00D4497F" w:rsidRPr="00C62DFE">
        <w:rPr>
          <w:rFonts w:ascii="Calibri" w:hAnsi="Calibri" w:cs="Calibri"/>
          <w:b/>
          <w:sz w:val="22"/>
          <w:szCs w:val="22"/>
          <w:u w:val="single"/>
        </w:rPr>
        <w:t xml:space="preserve"> ανοιχτό </w:t>
      </w:r>
      <w:r w:rsidRPr="00C62DFE">
        <w:rPr>
          <w:rFonts w:ascii="Calibri" w:hAnsi="Calibri" w:cs="Calibri"/>
          <w:b/>
          <w:sz w:val="22"/>
          <w:szCs w:val="22"/>
          <w:u w:val="single"/>
          <w:lang w:val="en-US"/>
        </w:rPr>
        <w:t>parking</w:t>
      </w:r>
    </w:p>
    <w:p w:rsidR="00F442B8" w:rsidRPr="00C62DFE" w:rsidRDefault="005946AE" w:rsidP="00C26B07">
      <w:pPr>
        <w:jc w:val="both"/>
        <w:rPr>
          <w:rFonts w:ascii="Calibri" w:hAnsi="Calibri" w:cs="Calibri"/>
          <w:b/>
          <w:sz w:val="16"/>
          <w:szCs w:val="16"/>
        </w:rPr>
      </w:pPr>
      <w:r w:rsidRPr="00C62DFE">
        <w:rPr>
          <w:rFonts w:ascii="Calibri" w:hAnsi="Calibri" w:cs="Calibri"/>
          <w:b/>
          <w:sz w:val="22"/>
          <w:szCs w:val="22"/>
        </w:rPr>
        <w:t xml:space="preserve"> </w:t>
      </w:r>
    </w:p>
    <w:p w:rsidR="00E749CE" w:rsidRPr="00C62DFE" w:rsidRDefault="00E749CE" w:rsidP="00C26B07">
      <w:pPr>
        <w:jc w:val="both"/>
        <w:rPr>
          <w:rFonts w:ascii="Calibri" w:hAnsi="Calibri" w:cs="Calibri"/>
          <w:sz w:val="22"/>
          <w:szCs w:val="22"/>
        </w:rPr>
      </w:pPr>
      <w:r w:rsidRPr="00C62DFE">
        <w:rPr>
          <w:rFonts w:ascii="Calibri" w:hAnsi="Calibri" w:cs="Calibri"/>
          <w:sz w:val="22"/>
          <w:szCs w:val="22"/>
        </w:rPr>
        <w:t>Επι</w:t>
      </w:r>
      <w:r w:rsidR="00427632" w:rsidRPr="00C62DFE">
        <w:rPr>
          <w:rFonts w:ascii="Calibri" w:hAnsi="Calibri" w:cs="Calibri"/>
          <w:sz w:val="22"/>
          <w:szCs w:val="22"/>
        </w:rPr>
        <w:t>κοινωνήστε μαζί μας:</w:t>
      </w:r>
    </w:p>
    <w:p w:rsidR="00E749CE" w:rsidRPr="00C62DFE" w:rsidRDefault="00E749CE" w:rsidP="00C26B07">
      <w:pPr>
        <w:numPr>
          <w:ilvl w:val="0"/>
          <w:numId w:val="1"/>
        </w:numPr>
        <w:jc w:val="both"/>
        <w:rPr>
          <w:rFonts w:ascii="Calibri" w:hAnsi="Calibri" w:cs="Calibri"/>
          <w:sz w:val="22"/>
          <w:szCs w:val="22"/>
        </w:rPr>
      </w:pPr>
      <w:r w:rsidRPr="00C62DFE">
        <w:rPr>
          <w:rFonts w:ascii="Calibri" w:hAnsi="Calibri" w:cs="Calibri"/>
          <w:sz w:val="22"/>
          <w:szCs w:val="22"/>
        </w:rPr>
        <w:t>Γραφείο Παραγωγής</w:t>
      </w:r>
      <w:r w:rsidR="00427632" w:rsidRPr="00C62DFE">
        <w:rPr>
          <w:rFonts w:ascii="Calibri" w:hAnsi="Calibri" w:cs="Calibri"/>
          <w:sz w:val="22"/>
          <w:szCs w:val="22"/>
        </w:rPr>
        <w:t xml:space="preserve"> Θεάτρου: 210-9237076 (κα Π. Στάικου)</w:t>
      </w:r>
    </w:p>
    <w:p w:rsidR="00C26B07" w:rsidRPr="00C62DFE" w:rsidRDefault="00E749CE" w:rsidP="00C26B07">
      <w:pPr>
        <w:numPr>
          <w:ilvl w:val="0"/>
          <w:numId w:val="1"/>
        </w:numPr>
        <w:jc w:val="both"/>
        <w:rPr>
          <w:rFonts w:ascii="Calibri" w:hAnsi="Calibri" w:cs="Calibri"/>
          <w:sz w:val="22"/>
          <w:szCs w:val="22"/>
          <w:lang w:val="en-US"/>
        </w:rPr>
      </w:pPr>
      <w:r w:rsidRPr="00C62DFE">
        <w:rPr>
          <w:rFonts w:ascii="Calibri" w:hAnsi="Calibri" w:cs="Calibri"/>
          <w:sz w:val="22"/>
          <w:szCs w:val="22"/>
          <w:lang w:val="en-US"/>
        </w:rPr>
        <w:t>E-mail</w:t>
      </w:r>
      <w:r w:rsidR="00427632" w:rsidRPr="00C62DFE">
        <w:rPr>
          <w:rFonts w:ascii="Calibri" w:hAnsi="Calibri" w:cs="Calibri"/>
          <w:sz w:val="22"/>
          <w:szCs w:val="22"/>
          <w:lang w:val="en-US"/>
        </w:rPr>
        <w:t xml:space="preserve">: </w:t>
      </w:r>
      <w:hyperlink r:id="rId11" w:history="1">
        <w:r w:rsidR="00C26B07" w:rsidRPr="00C62DFE">
          <w:rPr>
            <w:rStyle w:val="-"/>
            <w:rFonts w:ascii="Calibri" w:hAnsi="Calibri" w:cs="Calibri"/>
            <w:sz w:val="22"/>
            <w:szCs w:val="22"/>
            <w:lang w:val="en-US"/>
          </w:rPr>
          <w:t>theater@totrenostorouf.gr</w:t>
        </w:r>
      </w:hyperlink>
    </w:p>
    <w:p w:rsidR="00E749CE" w:rsidRPr="00C62DFE" w:rsidRDefault="00E749CE" w:rsidP="00C26B07">
      <w:pPr>
        <w:ind w:left="1080"/>
        <w:jc w:val="both"/>
        <w:rPr>
          <w:rFonts w:ascii="Calibri" w:hAnsi="Calibri" w:cs="Calibri"/>
          <w:sz w:val="16"/>
          <w:szCs w:val="16"/>
          <w:lang w:val="en-US"/>
        </w:rPr>
      </w:pPr>
    </w:p>
    <w:p w:rsidR="00904BDE" w:rsidRPr="00C62DFE" w:rsidRDefault="00C26B07" w:rsidP="00C26B07">
      <w:pPr>
        <w:jc w:val="both"/>
        <w:rPr>
          <w:rFonts w:ascii="Calibri" w:hAnsi="Calibri" w:cs="Calibri"/>
          <w:sz w:val="22"/>
          <w:szCs w:val="22"/>
        </w:rPr>
      </w:pPr>
      <w:r w:rsidRPr="00C62DFE">
        <w:rPr>
          <w:rFonts w:ascii="Calibri" w:hAnsi="Calibri" w:cs="Calibri"/>
          <w:sz w:val="22"/>
          <w:szCs w:val="22"/>
        </w:rPr>
        <w:t xml:space="preserve">Θα χαρούμε </w:t>
      </w:r>
      <w:r w:rsidR="008E4623">
        <w:rPr>
          <w:rFonts w:ascii="Calibri" w:hAnsi="Calibri" w:cs="Calibri"/>
          <w:sz w:val="22"/>
          <w:szCs w:val="22"/>
        </w:rPr>
        <w:t>πολύ να κάνουμε μαζί αυτό το συναρπαστικό ταξίδι!</w:t>
      </w:r>
      <w:r w:rsidR="008E4623" w:rsidRPr="00C62DFE">
        <w:rPr>
          <w:rFonts w:ascii="Calibri" w:hAnsi="Calibri" w:cs="Calibri"/>
          <w:sz w:val="22"/>
          <w:szCs w:val="22"/>
        </w:rPr>
        <w:t xml:space="preserve"> </w:t>
      </w:r>
    </w:p>
    <w:p w:rsidR="008E4623" w:rsidRDefault="008E4623" w:rsidP="00C26B07">
      <w:pPr>
        <w:ind w:left="2160" w:firstLine="720"/>
        <w:jc w:val="center"/>
        <w:rPr>
          <w:rFonts w:ascii="Calibri" w:hAnsi="Calibri" w:cs="Calibri"/>
          <w:sz w:val="22"/>
          <w:szCs w:val="22"/>
        </w:rPr>
      </w:pPr>
    </w:p>
    <w:p w:rsidR="00A9787A" w:rsidRPr="00C62DFE" w:rsidRDefault="00A9787A" w:rsidP="00C26B07">
      <w:pPr>
        <w:ind w:left="2160" w:firstLine="720"/>
        <w:jc w:val="center"/>
        <w:rPr>
          <w:rFonts w:ascii="Calibri" w:hAnsi="Calibri" w:cs="Calibri"/>
          <w:sz w:val="22"/>
          <w:szCs w:val="22"/>
        </w:rPr>
      </w:pPr>
      <w:r w:rsidRPr="00C62DFE">
        <w:rPr>
          <w:rFonts w:ascii="Calibri" w:hAnsi="Calibri" w:cs="Calibri"/>
          <w:sz w:val="22"/>
          <w:szCs w:val="22"/>
        </w:rPr>
        <w:t>Με εκτίμηση,</w:t>
      </w:r>
    </w:p>
    <w:p w:rsidR="002C5028" w:rsidRPr="00C62DFE" w:rsidRDefault="00A9787A" w:rsidP="00C26B07">
      <w:pPr>
        <w:ind w:left="2160" w:firstLine="720"/>
        <w:jc w:val="center"/>
        <w:rPr>
          <w:rFonts w:ascii="Calibri" w:hAnsi="Calibri" w:cs="Calibri"/>
          <w:sz w:val="22"/>
          <w:szCs w:val="22"/>
        </w:rPr>
      </w:pPr>
      <w:r w:rsidRPr="00C62DFE">
        <w:rPr>
          <w:rFonts w:ascii="Calibri" w:hAnsi="Calibri" w:cs="Calibri"/>
          <w:sz w:val="22"/>
          <w:szCs w:val="22"/>
        </w:rPr>
        <w:t>Για την Κα</w:t>
      </w:r>
      <w:r w:rsidR="00C47796" w:rsidRPr="00C62DFE">
        <w:rPr>
          <w:rFonts w:ascii="Calibri" w:hAnsi="Calibri" w:cs="Calibri"/>
          <w:sz w:val="22"/>
          <w:szCs w:val="22"/>
        </w:rPr>
        <w:t>λλιτεχνική Εταιρεία ΑΞΑΝΑ</w:t>
      </w:r>
    </w:p>
    <w:p w:rsidR="00A9787A" w:rsidRPr="00C62DFE" w:rsidRDefault="00A9787A" w:rsidP="00C26B07">
      <w:pPr>
        <w:ind w:left="2160" w:firstLine="720"/>
        <w:jc w:val="center"/>
        <w:rPr>
          <w:rFonts w:ascii="Calibri" w:hAnsi="Calibri" w:cs="Calibri"/>
          <w:sz w:val="22"/>
          <w:szCs w:val="22"/>
        </w:rPr>
      </w:pPr>
      <w:r w:rsidRPr="00C62DFE">
        <w:rPr>
          <w:rFonts w:ascii="Calibri" w:hAnsi="Calibri" w:cs="Calibri"/>
          <w:sz w:val="22"/>
          <w:szCs w:val="22"/>
        </w:rPr>
        <w:t>Τατιάνα Λύγαρη</w:t>
      </w:r>
    </w:p>
    <w:sectPr w:rsidR="00A9787A" w:rsidRPr="00C62DFE" w:rsidSect="00B31848">
      <w:headerReference w:type="default" r:id="rId12"/>
      <w:pgSz w:w="11906" w:h="16838"/>
      <w:pgMar w:top="69" w:right="1800" w:bottom="53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402" w:rsidRDefault="00590402">
      <w:r>
        <w:separator/>
      </w:r>
    </w:p>
  </w:endnote>
  <w:endnote w:type="continuationSeparator" w:id="0">
    <w:p w:rsidR="00590402" w:rsidRDefault="005904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402" w:rsidRDefault="00590402">
      <w:r>
        <w:separator/>
      </w:r>
    </w:p>
  </w:footnote>
  <w:footnote w:type="continuationSeparator" w:id="0">
    <w:p w:rsidR="00590402" w:rsidRDefault="005904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BDE" w:rsidRPr="004A0C51" w:rsidRDefault="00904BDE" w:rsidP="00904BDE">
    <w:pPr>
      <w:pStyle w:val="a3"/>
      <w:pBdr>
        <w:top w:val="single" w:sz="4" w:space="5" w:color="auto"/>
        <w:left w:val="single" w:sz="4" w:space="4" w:color="auto"/>
        <w:bottom w:val="single" w:sz="4" w:space="1" w:color="auto"/>
        <w:right w:val="single" w:sz="4" w:space="4" w:color="auto"/>
      </w:pBdr>
      <w:jc w:val="center"/>
      <w:rPr>
        <w:rFonts w:ascii="Calibri" w:hAnsi="Calibri"/>
        <w:b/>
        <w:i/>
        <w:color w:val="800000"/>
        <w:sz w:val="21"/>
        <w:szCs w:val="21"/>
      </w:rPr>
    </w:pPr>
    <w:r w:rsidRPr="004A0C51">
      <w:rPr>
        <w:rFonts w:ascii="Calibri" w:hAnsi="Calibri"/>
        <w:b/>
        <w:i/>
        <w:color w:val="800000"/>
        <w:sz w:val="21"/>
        <w:szCs w:val="21"/>
      </w:rPr>
      <w:t>ΚΑΛΛΙΤΕΧΝΙΚΗ ΕΤΑΙΡ</w:t>
    </w:r>
    <w:r w:rsidR="00943F06">
      <w:rPr>
        <w:rFonts w:ascii="Calibri" w:hAnsi="Calibri"/>
        <w:b/>
        <w:i/>
        <w:color w:val="800000"/>
        <w:sz w:val="21"/>
        <w:szCs w:val="21"/>
      </w:rPr>
      <w:t>Ε</w:t>
    </w:r>
    <w:r w:rsidRPr="004A0C51">
      <w:rPr>
        <w:rFonts w:ascii="Calibri" w:hAnsi="Calibri"/>
        <w:b/>
        <w:i/>
        <w:color w:val="800000"/>
        <w:sz w:val="21"/>
        <w:szCs w:val="21"/>
      </w:rPr>
      <w:t>ΙΑ ΑΞΑΝΑ</w:t>
    </w:r>
  </w:p>
  <w:p w:rsidR="00904BDE" w:rsidRPr="004A0C51" w:rsidRDefault="00904BDE" w:rsidP="00904BDE">
    <w:pPr>
      <w:pStyle w:val="a3"/>
      <w:pBdr>
        <w:top w:val="single" w:sz="4" w:space="5" w:color="auto"/>
        <w:left w:val="single" w:sz="4" w:space="4" w:color="auto"/>
        <w:bottom w:val="single" w:sz="4" w:space="1" w:color="auto"/>
        <w:right w:val="single" w:sz="4" w:space="4" w:color="auto"/>
      </w:pBdr>
      <w:jc w:val="center"/>
      <w:rPr>
        <w:rFonts w:ascii="Calibri" w:hAnsi="Calibri"/>
        <w:i/>
        <w:sz w:val="21"/>
        <w:szCs w:val="21"/>
      </w:rPr>
    </w:pPr>
    <w:r w:rsidRPr="004A0C51">
      <w:rPr>
        <w:rFonts w:ascii="Calibri" w:hAnsi="Calibri"/>
        <w:i/>
        <w:sz w:val="21"/>
        <w:szCs w:val="21"/>
      </w:rPr>
      <w:t xml:space="preserve">Αμαξοστοιχία-Θέατρο </w:t>
    </w:r>
    <w:r w:rsidRPr="004A0C51">
      <w:rPr>
        <w:rFonts w:ascii="Calibri" w:hAnsi="Calibri"/>
        <w:b/>
        <w:i/>
        <w:sz w:val="21"/>
        <w:szCs w:val="21"/>
      </w:rPr>
      <w:t>«</w:t>
    </w:r>
    <w:r w:rsidRPr="004A0C51">
      <w:rPr>
        <w:rFonts w:ascii="Calibri" w:hAnsi="Calibri"/>
        <w:b/>
        <w:i/>
        <w:color w:val="800000"/>
        <w:sz w:val="21"/>
        <w:szCs w:val="21"/>
      </w:rPr>
      <w:t>το Τρένο στο Ρουφ</w:t>
    </w:r>
    <w:r w:rsidRPr="004A0C51">
      <w:rPr>
        <w:rFonts w:ascii="Calibri" w:hAnsi="Calibri"/>
        <w:b/>
        <w:i/>
        <w:sz w:val="21"/>
        <w:szCs w:val="21"/>
      </w:rPr>
      <w:t>»</w:t>
    </w:r>
  </w:p>
  <w:p w:rsidR="00904BDE" w:rsidRPr="004A0C51" w:rsidRDefault="00904BDE" w:rsidP="00904BDE">
    <w:pPr>
      <w:pStyle w:val="a3"/>
      <w:pBdr>
        <w:top w:val="single" w:sz="4" w:space="5" w:color="auto"/>
        <w:left w:val="single" w:sz="4" w:space="4" w:color="auto"/>
        <w:bottom w:val="single" w:sz="4" w:space="1" w:color="auto"/>
        <w:right w:val="single" w:sz="4" w:space="4" w:color="auto"/>
      </w:pBdr>
      <w:jc w:val="center"/>
      <w:rPr>
        <w:rFonts w:ascii="Calibri" w:hAnsi="Calibri"/>
        <w:i/>
        <w:sz w:val="21"/>
        <w:szCs w:val="21"/>
      </w:rPr>
    </w:pPr>
    <w:r w:rsidRPr="004A0C51">
      <w:rPr>
        <w:rFonts w:ascii="Calibri" w:hAnsi="Calibri"/>
        <w:i/>
        <w:sz w:val="21"/>
        <w:szCs w:val="21"/>
      </w:rPr>
      <w:t>Προαστιακός &amp; Σιδηροδρομικός Σταθμός Ρουφ /  επί</w:t>
    </w:r>
    <w:r>
      <w:rPr>
        <w:rFonts w:ascii="Calibri" w:hAnsi="Calibri"/>
        <w:i/>
        <w:sz w:val="21"/>
        <w:szCs w:val="21"/>
      </w:rPr>
      <w:t xml:space="preserve"> της</w:t>
    </w:r>
    <w:r w:rsidRPr="004A0C51">
      <w:rPr>
        <w:rFonts w:ascii="Calibri" w:hAnsi="Calibri"/>
        <w:i/>
        <w:sz w:val="21"/>
        <w:szCs w:val="21"/>
      </w:rPr>
      <w:t xml:space="preserve"> </w:t>
    </w:r>
    <w:proofErr w:type="spellStart"/>
    <w:r w:rsidRPr="004A0C51">
      <w:rPr>
        <w:rFonts w:ascii="Calibri" w:hAnsi="Calibri"/>
        <w:i/>
        <w:sz w:val="21"/>
        <w:szCs w:val="21"/>
      </w:rPr>
      <w:t>Λεωφ</w:t>
    </w:r>
    <w:proofErr w:type="spellEnd"/>
    <w:r w:rsidRPr="004A0C51">
      <w:rPr>
        <w:rFonts w:ascii="Calibri" w:hAnsi="Calibri"/>
        <w:i/>
        <w:sz w:val="21"/>
        <w:szCs w:val="21"/>
      </w:rPr>
      <w:t>. Κωνσταντινουπόλεως</w:t>
    </w:r>
  </w:p>
  <w:p w:rsidR="00904BDE" w:rsidRPr="004A0C51" w:rsidRDefault="00904BDE" w:rsidP="00904BDE">
    <w:pPr>
      <w:pStyle w:val="a3"/>
      <w:pBdr>
        <w:top w:val="single" w:sz="4" w:space="5" w:color="auto"/>
        <w:left w:val="single" w:sz="4" w:space="4" w:color="auto"/>
        <w:bottom w:val="single" w:sz="4" w:space="1" w:color="auto"/>
        <w:right w:val="single" w:sz="4" w:space="4" w:color="auto"/>
      </w:pBdr>
      <w:jc w:val="center"/>
      <w:rPr>
        <w:rFonts w:ascii="Calibri" w:hAnsi="Calibri"/>
        <w:i/>
        <w:sz w:val="21"/>
        <w:szCs w:val="21"/>
      </w:rPr>
    </w:pPr>
    <w:r w:rsidRPr="004A0C51">
      <w:rPr>
        <w:rFonts w:ascii="Calibri" w:hAnsi="Calibri"/>
        <w:i/>
        <w:sz w:val="21"/>
        <w:szCs w:val="21"/>
        <w:u w:val="single"/>
      </w:rPr>
      <w:t>Γραφείο Παραγωγής</w:t>
    </w:r>
    <w:r w:rsidRPr="004A0C51">
      <w:rPr>
        <w:rFonts w:ascii="Calibri" w:hAnsi="Calibri"/>
        <w:i/>
        <w:sz w:val="21"/>
        <w:szCs w:val="21"/>
      </w:rPr>
      <w:t xml:space="preserve">: </w:t>
    </w:r>
    <w:proofErr w:type="spellStart"/>
    <w:r w:rsidRPr="004A0C51">
      <w:rPr>
        <w:rFonts w:ascii="Calibri" w:hAnsi="Calibri"/>
        <w:i/>
        <w:sz w:val="21"/>
        <w:szCs w:val="21"/>
      </w:rPr>
      <w:t>τηλ</w:t>
    </w:r>
    <w:proofErr w:type="spellEnd"/>
    <w:r w:rsidRPr="004A0C51">
      <w:rPr>
        <w:rFonts w:ascii="Calibri" w:hAnsi="Calibri"/>
        <w:i/>
        <w:sz w:val="21"/>
        <w:szCs w:val="21"/>
      </w:rPr>
      <w:t xml:space="preserve">. 2109237076 /  </w:t>
    </w:r>
    <w:r w:rsidRPr="004A0C51">
      <w:rPr>
        <w:rFonts w:ascii="Calibri" w:hAnsi="Calibri"/>
        <w:i/>
        <w:sz w:val="21"/>
        <w:szCs w:val="21"/>
        <w:lang w:val="fr-FR"/>
      </w:rPr>
      <w:t>fax</w:t>
    </w:r>
    <w:r w:rsidRPr="004A0C51">
      <w:rPr>
        <w:rFonts w:ascii="Calibri" w:hAnsi="Calibri"/>
        <w:i/>
        <w:sz w:val="21"/>
        <w:szCs w:val="21"/>
      </w:rPr>
      <w:t xml:space="preserve"> 2109240108</w:t>
    </w:r>
  </w:p>
  <w:p w:rsidR="00904BDE" w:rsidRPr="004A0C51" w:rsidRDefault="00734761" w:rsidP="00904BDE">
    <w:pPr>
      <w:pStyle w:val="a3"/>
      <w:pBdr>
        <w:top w:val="single" w:sz="4" w:space="5" w:color="auto"/>
        <w:left w:val="single" w:sz="4" w:space="4" w:color="auto"/>
        <w:bottom w:val="single" w:sz="4" w:space="1" w:color="auto"/>
        <w:right w:val="single" w:sz="4" w:space="4" w:color="auto"/>
      </w:pBdr>
      <w:jc w:val="center"/>
      <w:rPr>
        <w:rFonts w:ascii="Calibri" w:hAnsi="Calibri"/>
        <w:i/>
        <w:sz w:val="21"/>
        <w:szCs w:val="21"/>
        <w:lang w:val="it-IT"/>
      </w:rPr>
    </w:pPr>
    <w:hyperlink r:id="rId1" w:history="1">
      <w:r w:rsidR="00904BDE" w:rsidRPr="004A0C51">
        <w:rPr>
          <w:rStyle w:val="-"/>
          <w:rFonts w:ascii="Calibri" w:hAnsi="Calibri"/>
          <w:i/>
          <w:sz w:val="21"/>
          <w:szCs w:val="21"/>
          <w:lang w:val="it-IT"/>
        </w:rPr>
        <w:t>www.totrenostorouf.gr</w:t>
      </w:r>
    </w:hyperlink>
    <w:r w:rsidR="00904BDE" w:rsidRPr="004A0C51">
      <w:rPr>
        <w:rFonts w:ascii="Calibri" w:hAnsi="Calibri"/>
        <w:i/>
        <w:sz w:val="21"/>
        <w:szCs w:val="21"/>
      </w:rPr>
      <w:t xml:space="preserve"> / </w:t>
    </w:r>
    <w:hyperlink r:id="rId2" w:history="1">
      <w:r w:rsidR="00904BDE" w:rsidRPr="004A0C51">
        <w:rPr>
          <w:rStyle w:val="-"/>
          <w:rFonts w:ascii="Calibri" w:hAnsi="Calibri"/>
          <w:i/>
          <w:sz w:val="21"/>
          <w:szCs w:val="21"/>
          <w:lang w:val="it-IT"/>
        </w:rPr>
        <w:t>theater@totrenostorouf.gr</w:t>
      </w:r>
    </w:hyperlink>
  </w:p>
  <w:p w:rsidR="00904BDE" w:rsidRPr="004A0C51" w:rsidRDefault="00904BDE" w:rsidP="00904BDE">
    <w:pPr>
      <w:pStyle w:val="a3"/>
    </w:pPr>
  </w:p>
  <w:p w:rsidR="0050386C" w:rsidRPr="00904BDE" w:rsidRDefault="0050386C" w:rsidP="00904BD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31E3A"/>
    <w:multiLevelType w:val="hybridMultilevel"/>
    <w:tmpl w:val="B66E306C"/>
    <w:lvl w:ilvl="0" w:tplc="464C2F90">
      <w:start w:val="1"/>
      <w:numFmt w:val="bullet"/>
      <w:lvlText w:val=""/>
      <w:lvlJc w:val="left"/>
      <w:pPr>
        <w:tabs>
          <w:tab w:val="num" w:pos="1080"/>
        </w:tabs>
        <w:ind w:left="1080" w:hanging="360"/>
      </w:pPr>
      <w:rPr>
        <w:rFonts w:ascii="Symbol" w:hAnsi="Symbol" w:hint="default"/>
        <w:color w:val="auto"/>
        <w:sz w:val="16"/>
        <w:szCs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drawingGridHorizontalSpacing w:val="120"/>
  <w:displayHorizontalDrawingGridEvery w:val="2"/>
  <w:characterSpacingControl w:val="doNotCompress"/>
  <w:footnotePr>
    <w:footnote w:id="-1"/>
    <w:footnote w:id="0"/>
  </w:footnotePr>
  <w:endnotePr>
    <w:endnote w:id="-1"/>
    <w:endnote w:id="0"/>
  </w:endnotePr>
  <w:compat/>
  <w:rsids>
    <w:rsidRoot w:val="005D08C3"/>
    <w:rsid w:val="000124CB"/>
    <w:rsid w:val="00046774"/>
    <w:rsid w:val="00052ACF"/>
    <w:rsid w:val="000544B3"/>
    <w:rsid w:val="000704D3"/>
    <w:rsid w:val="00086884"/>
    <w:rsid w:val="00091F6A"/>
    <w:rsid w:val="000A2899"/>
    <w:rsid w:val="000C61E5"/>
    <w:rsid w:val="000E392F"/>
    <w:rsid w:val="000F27A4"/>
    <w:rsid w:val="000F4FB3"/>
    <w:rsid w:val="00123D86"/>
    <w:rsid w:val="0012449D"/>
    <w:rsid w:val="00170F2F"/>
    <w:rsid w:val="00171DC2"/>
    <w:rsid w:val="00172DBD"/>
    <w:rsid w:val="00174774"/>
    <w:rsid w:val="001748E0"/>
    <w:rsid w:val="001D6703"/>
    <w:rsid w:val="001F301A"/>
    <w:rsid w:val="002034A7"/>
    <w:rsid w:val="00227BD3"/>
    <w:rsid w:val="0023253D"/>
    <w:rsid w:val="00273B42"/>
    <w:rsid w:val="0028651B"/>
    <w:rsid w:val="00294398"/>
    <w:rsid w:val="002B4B8D"/>
    <w:rsid w:val="002C5028"/>
    <w:rsid w:val="002C7CE1"/>
    <w:rsid w:val="002D2CCF"/>
    <w:rsid w:val="002F044F"/>
    <w:rsid w:val="00300EE5"/>
    <w:rsid w:val="003333D7"/>
    <w:rsid w:val="0034760B"/>
    <w:rsid w:val="00356AD9"/>
    <w:rsid w:val="00356D8A"/>
    <w:rsid w:val="003573C5"/>
    <w:rsid w:val="00367826"/>
    <w:rsid w:val="00375666"/>
    <w:rsid w:val="003958C9"/>
    <w:rsid w:val="003A1848"/>
    <w:rsid w:val="003A2B9B"/>
    <w:rsid w:val="003A7258"/>
    <w:rsid w:val="003D70BD"/>
    <w:rsid w:val="003E3459"/>
    <w:rsid w:val="003F314D"/>
    <w:rsid w:val="003F4A2B"/>
    <w:rsid w:val="00406202"/>
    <w:rsid w:val="00420ABA"/>
    <w:rsid w:val="00427632"/>
    <w:rsid w:val="00451331"/>
    <w:rsid w:val="00462BBD"/>
    <w:rsid w:val="0048668C"/>
    <w:rsid w:val="004C51E8"/>
    <w:rsid w:val="004F7BF5"/>
    <w:rsid w:val="0050129B"/>
    <w:rsid w:val="005033F6"/>
    <w:rsid w:val="0050386C"/>
    <w:rsid w:val="00505D3E"/>
    <w:rsid w:val="00510D7C"/>
    <w:rsid w:val="00525AF1"/>
    <w:rsid w:val="00525C2B"/>
    <w:rsid w:val="00562018"/>
    <w:rsid w:val="00565894"/>
    <w:rsid w:val="00566D20"/>
    <w:rsid w:val="00581A10"/>
    <w:rsid w:val="005842CC"/>
    <w:rsid w:val="00585F98"/>
    <w:rsid w:val="00590402"/>
    <w:rsid w:val="005946AE"/>
    <w:rsid w:val="005A2BD6"/>
    <w:rsid w:val="005A3E2F"/>
    <w:rsid w:val="005B242D"/>
    <w:rsid w:val="005C2FE0"/>
    <w:rsid w:val="005D08C3"/>
    <w:rsid w:val="00601D29"/>
    <w:rsid w:val="00671663"/>
    <w:rsid w:val="00672C4D"/>
    <w:rsid w:val="00675B0B"/>
    <w:rsid w:val="00680717"/>
    <w:rsid w:val="006822B2"/>
    <w:rsid w:val="00690F5E"/>
    <w:rsid w:val="006A03C8"/>
    <w:rsid w:val="006A3759"/>
    <w:rsid w:val="006B4B8C"/>
    <w:rsid w:val="006B501D"/>
    <w:rsid w:val="006D1F74"/>
    <w:rsid w:val="006D7A92"/>
    <w:rsid w:val="006F36BD"/>
    <w:rsid w:val="00705F3B"/>
    <w:rsid w:val="00711EC6"/>
    <w:rsid w:val="00714303"/>
    <w:rsid w:val="0071436F"/>
    <w:rsid w:val="00725E30"/>
    <w:rsid w:val="00734761"/>
    <w:rsid w:val="00792526"/>
    <w:rsid w:val="007A76FF"/>
    <w:rsid w:val="008108BD"/>
    <w:rsid w:val="00813B47"/>
    <w:rsid w:val="00837A56"/>
    <w:rsid w:val="008410C6"/>
    <w:rsid w:val="00847B77"/>
    <w:rsid w:val="008801AF"/>
    <w:rsid w:val="00880F27"/>
    <w:rsid w:val="00894217"/>
    <w:rsid w:val="008E1094"/>
    <w:rsid w:val="008E4623"/>
    <w:rsid w:val="008F1C86"/>
    <w:rsid w:val="008F2AD5"/>
    <w:rsid w:val="00904BDE"/>
    <w:rsid w:val="0091109A"/>
    <w:rsid w:val="00943F06"/>
    <w:rsid w:val="009808C1"/>
    <w:rsid w:val="00983D27"/>
    <w:rsid w:val="009902A8"/>
    <w:rsid w:val="009A6B5C"/>
    <w:rsid w:val="009D5278"/>
    <w:rsid w:val="009D52B5"/>
    <w:rsid w:val="00A00F2D"/>
    <w:rsid w:val="00A14743"/>
    <w:rsid w:val="00A333E7"/>
    <w:rsid w:val="00A95159"/>
    <w:rsid w:val="00A96F0D"/>
    <w:rsid w:val="00A9787A"/>
    <w:rsid w:val="00AB7AC7"/>
    <w:rsid w:val="00AC4751"/>
    <w:rsid w:val="00AC7B99"/>
    <w:rsid w:val="00AE6EDA"/>
    <w:rsid w:val="00B12B29"/>
    <w:rsid w:val="00B12C03"/>
    <w:rsid w:val="00B23363"/>
    <w:rsid w:val="00B31848"/>
    <w:rsid w:val="00B65503"/>
    <w:rsid w:val="00B65F09"/>
    <w:rsid w:val="00B74EDE"/>
    <w:rsid w:val="00BA0EC7"/>
    <w:rsid w:val="00BA66B5"/>
    <w:rsid w:val="00BB348C"/>
    <w:rsid w:val="00BB3E08"/>
    <w:rsid w:val="00BC5A17"/>
    <w:rsid w:val="00BF4264"/>
    <w:rsid w:val="00C00359"/>
    <w:rsid w:val="00C01B6C"/>
    <w:rsid w:val="00C1060F"/>
    <w:rsid w:val="00C26B07"/>
    <w:rsid w:val="00C41E15"/>
    <w:rsid w:val="00C47796"/>
    <w:rsid w:val="00C53DB6"/>
    <w:rsid w:val="00C54648"/>
    <w:rsid w:val="00C62DFE"/>
    <w:rsid w:val="00C90F9F"/>
    <w:rsid w:val="00C94026"/>
    <w:rsid w:val="00CB333F"/>
    <w:rsid w:val="00CC5916"/>
    <w:rsid w:val="00CE20C7"/>
    <w:rsid w:val="00D20113"/>
    <w:rsid w:val="00D21D29"/>
    <w:rsid w:val="00D30EB7"/>
    <w:rsid w:val="00D4497F"/>
    <w:rsid w:val="00D47950"/>
    <w:rsid w:val="00D47E2F"/>
    <w:rsid w:val="00DD768A"/>
    <w:rsid w:val="00E37DDB"/>
    <w:rsid w:val="00E454B4"/>
    <w:rsid w:val="00E63AC6"/>
    <w:rsid w:val="00E66910"/>
    <w:rsid w:val="00E749CE"/>
    <w:rsid w:val="00EA25F6"/>
    <w:rsid w:val="00EB62B5"/>
    <w:rsid w:val="00EB6B51"/>
    <w:rsid w:val="00EB7ADC"/>
    <w:rsid w:val="00EC480D"/>
    <w:rsid w:val="00EE5262"/>
    <w:rsid w:val="00F03FCC"/>
    <w:rsid w:val="00F41B24"/>
    <w:rsid w:val="00F442B8"/>
    <w:rsid w:val="00F75CF6"/>
    <w:rsid w:val="00FC39DE"/>
    <w:rsid w:val="00FE5C8E"/>
    <w:rsid w:val="00FF70C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725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1060F"/>
    <w:pPr>
      <w:tabs>
        <w:tab w:val="center" w:pos="4153"/>
        <w:tab w:val="right" w:pos="8306"/>
      </w:tabs>
    </w:pPr>
  </w:style>
  <w:style w:type="paragraph" w:styleId="a4">
    <w:name w:val="footer"/>
    <w:basedOn w:val="a"/>
    <w:rsid w:val="00C1060F"/>
    <w:pPr>
      <w:tabs>
        <w:tab w:val="center" w:pos="4153"/>
        <w:tab w:val="right" w:pos="8306"/>
      </w:tabs>
    </w:pPr>
  </w:style>
  <w:style w:type="paragraph" w:styleId="a5">
    <w:name w:val="Balloon Text"/>
    <w:basedOn w:val="a"/>
    <w:semiHidden/>
    <w:rsid w:val="006A03C8"/>
    <w:rPr>
      <w:rFonts w:ascii="Tahoma" w:hAnsi="Tahoma" w:cs="Tahoma"/>
      <w:sz w:val="16"/>
      <w:szCs w:val="16"/>
    </w:rPr>
  </w:style>
  <w:style w:type="paragraph" w:styleId="Web">
    <w:name w:val="Normal (Web)"/>
    <w:basedOn w:val="a"/>
    <w:uiPriority w:val="99"/>
    <w:rsid w:val="00C26B07"/>
    <w:pPr>
      <w:spacing w:before="100" w:beforeAutospacing="1" w:after="100" w:afterAutospacing="1"/>
    </w:pPr>
  </w:style>
  <w:style w:type="character" w:styleId="-">
    <w:name w:val="Hyperlink"/>
    <w:uiPriority w:val="99"/>
    <w:rsid w:val="00C26B07"/>
    <w:rPr>
      <w:color w:val="0000FF"/>
      <w:u w:val="single"/>
    </w:rPr>
  </w:style>
  <w:style w:type="character" w:customStyle="1" w:styleId="Char">
    <w:name w:val="Κεφαλίδα Char"/>
    <w:link w:val="a3"/>
    <w:uiPriority w:val="99"/>
    <w:rsid w:val="00904BDE"/>
    <w:rPr>
      <w:sz w:val="24"/>
      <w:szCs w:val="24"/>
    </w:rPr>
  </w:style>
  <w:style w:type="character" w:styleId="a6">
    <w:name w:val="Emphasis"/>
    <w:basedOn w:val="a0"/>
    <w:uiPriority w:val="99"/>
    <w:qFormat/>
    <w:rsid w:val="00A95159"/>
  </w:style>
</w:styles>
</file>

<file path=word/webSettings.xml><?xml version="1.0" encoding="utf-8"?>
<w:webSettings xmlns:r="http://schemas.openxmlformats.org/officeDocument/2006/relationships" xmlns:w="http://schemas.openxmlformats.org/wordprocessingml/2006/main">
  <w:divs>
    <w:div w:id="20613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eater@totrenostorouf.gr"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theater@totrenostorouf.gr" TargetMode="External"/><Relationship Id="rId1" Type="http://schemas.openxmlformats.org/officeDocument/2006/relationships/hyperlink" Target="http://www.totrenostorouf.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A2E9D6-8EC6-4004-A2A8-29F62BEA7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529</Words>
  <Characters>2858</Characters>
  <Application>Microsoft Office Word</Application>
  <DocSecurity>0</DocSecurity>
  <Lines>23</Lines>
  <Paragraphs>6</Paragraphs>
  <ScaleCrop>false</ScaleCrop>
  <Company/>
  <LinksUpToDate>false</LinksUpToDate>
  <CharactersWithSpaces>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Θέλουμε κατ΄αρχάς να σας  ευχαριστήσουμε θερμά για το ενδιαφέρον που εκδηλώσατε να παρακολουθήσουν τα μέλη σας τις θεατρικές κ</dc:title>
  <dc:creator>Axana</dc:creator>
  <cp:lastModifiedBy>User</cp:lastModifiedBy>
  <cp:revision>8</cp:revision>
  <cp:lastPrinted>2018-10-25T08:50:00Z</cp:lastPrinted>
  <dcterms:created xsi:type="dcterms:W3CDTF">2018-10-25T08:42:00Z</dcterms:created>
  <dcterms:modified xsi:type="dcterms:W3CDTF">2018-10-25T08:50:00Z</dcterms:modified>
</cp:coreProperties>
</file>