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5A" w:rsidRDefault="007D375A" w:rsidP="007D375A">
      <w:pPr>
        <w:pStyle w:val="Web"/>
        <w:spacing w:before="0" w:beforeAutospacing="0" w:after="0" w:afterAutospacing="0" w:line="360" w:lineRule="auto"/>
      </w:pPr>
      <w:r>
        <w:rPr>
          <w:noProof/>
          <w:lang w:val="el-GR" w:eastAsia="el-GR"/>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4" cstate="print"/>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7D375A" w:rsidRPr="006F2CF5" w:rsidTr="00EC6DD1">
        <w:tblPrEx>
          <w:tblCellMar>
            <w:top w:w="0" w:type="dxa"/>
            <w:bottom w:w="0" w:type="dxa"/>
          </w:tblCellMar>
        </w:tblPrEx>
        <w:tc>
          <w:tcPr>
            <w:tcW w:w="4260" w:type="dxa"/>
          </w:tcPr>
          <w:p w:rsidR="007D375A" w:rsidRPr="009C2118" w:rsidRDefault="007D375A" w:rsidP="00EC6DD1">
            <w:pPr>
              <w:pStyle w:val="Web"/>
              <w:tabs>
                <w:tab w:val="left" w:pos="1475"/>
              </w:tabs>
              <w:spacing w:before="0" w:beforeAutospacing="0" w:after="0" w:afterAutospacing="0"/>
              <w:jc w:val="both"/>
              <w:rPr>
                <w:rFonts w:ascii="Candara" w:hAnsi="Candara" w:cs="Times New Roman"/>
                <w:lang w:val="en-US"/>
              </w:rPr>
            </w:pPr>
            <w:r w:rsidRPr="006F2CF5">
              <w:rPr>
                <w:rFonts w:ascii="Candara" w:hAnsi="Candara" w:cs="Times New Roman"/>
                <w:lang w:val="el-GR"/>
              </w:rPr>
              <w:t>Αρ. Πρωτ.</w:t>
            </w:r>
            <w:r>
              <w:rPr>
                <w:rFonts w:ascii="Candara" w:hAnsi="Candara" w:cs="Times New Roman"/>
                <w:lang w:val="el-GR"/>
              </w:rPr>
              <w:t>143</w:t>
            </w:r>
            <w:r w:rsidR="009C2118">
              <w:rPr>
                <w:rFonts w:ascii="Candara" w:hAnsi="Candara" w:cs="Times New Roman"/>
                <w:lang w:val="en-US"/>
              </w:rPr>
              <w:t>8</w:t>
            </w:r>
          </w:p>
        </w:tc>
        <w:tc>
          <w:tcPr>
            <w:tcW w:w="4268" w:type="dxa"/>
          </w:tcPr>
          <w:p w:rsidR="007D375A" w:rsidRPr="007D375A" w:rsidRDefault="007D375A" w:rsidP="00EC6DD1">
            <w:pPr>
              <w:shd w:val="clear" w:color="auto" w:fill="FFFFFF"/>
              <w:spacing w:after="0" w:line="240" w:lineRule="auto"/>
              <w:jc w:val="both"/>
              <w:rPr>
                <w:rFonts w:ascii="Candara" w:hAnsi="Candara"/>
              </w:rPr>
            </w:pPr>
            <w:r w:rsidRPr="006F2CF5">
              <w:rPr>
                <w:rFonts w:ascii="Candara" w:hAnsi="Candara"/>
              </w:rPr>
              <w:t xml:space="preserve">Αθήνα </w:t>
            </w:r>
            <w:r w:rsidRPr="007D375A">
              <w:rPr>
                <w:rFonts w:ascii="Candara" w:hAnsi="Candara"/>
              </w:rPr>
              <w:t>19</w:t>
            </w:r>
            <w:r w:rsidRPr="006F2CF5">
              <w:rPr>
                <w:rFonts w:ascii="Candara" w:hAnsi="Candara"/>
              </w:rPr>
              <w:t>/</w:t>
            </w:r>
            <w:r w:rsidRPr="007D375A">
              <w:rPr>
                <w:rFonts w:ascii="Candara" w:hAnsi="Candara"/>
              </w:rPr>
              <w:t>2</w:t>
            </w:r>
            <w:r w:rsidRPr="006F2CF5">
              <w:rPr>
                <w:rFonts w:ascii="Candara" w:hAnsi="Candara"/>
              </w:rPr>
              <w:t>/20</w:t>
            </w:r>
            <w:r>
              <w:rPr>
                <w:rFonts w:ascii="Candara" w:hAnsi="Candara"/>
              </w:rPr>
              <w:t>1</w:t>
            </w:r>
            <w:r w:rsidRPr="007D375A">
              <w:rPr>
                <w:rFonts w:ascii="Candara" w:hAnsi="Candara"/>
              </w:rPr>
              <w:t>5</w:t>
            </w:r>
          </w:p>
          <w:p w:rsidR="007D375A" w:rsidRPr="007D375A" w:rsidRDefault="007D375A" w:rsidP="00EC6DD1">
            <w:pPr>
              <w:shd w:val="clear" w:color="auto" w:fill="FFFFFF"/>
              <w:spacing w:after="0" w:line="240" w:lineRule="auto"/>
              <w:jc w:val="both"/>
              <w:rPr>
                <w:rFonts w:ascii="Candara" w:hAnsi="Candara"/>
              </w:rPr>
            </w:pPr>
            <w:r w:rsidRPr="006F2CF5">
              <w:rPr>
                <w:rFonts w:ascii="Candara" w:hAnsi="Candara"/>
              </w:rPr>
              <w:t xml:space="preserve">Προς </w:t>
            </w:r>
          </w:p>
          <w:p w:rsidR="007D375A" w:rsidRDefault="007D375A" w:rsidP="00EC6DD1">
            <w:pPr>
              <w:shd w:val="clear" w:color="auto" w:fill="FFFFFF"/>
              <w:spacing w:after="0" w:line="240" w:lineRule="auto"/>
              <w:jc w:val="both"/>
              <w:rPr>
                <w:rFonts w:ascii="Candara" w:hAnsi="Candara"/>
              </w:rPr>
            </w:pPr>
            <w:r w:rsidRPr="00AD4B10">
              <w:rPr>
                <w:rFonts w:ascii="Candara" w:hAnsi="Candara"/>
              </w:rPr>
              <w:t>1.</w:t>
            </w:r>
            <w:r>
              <w:rPr>
                <w:rFonts w:ascii="Candara" w:hAnsi="Candara"/>
              </w:rPr>
              <w:t xml:space="preserve"> Τον Υπουργό Παιδείας</w:t>
            </w:r>
          </w:p>
          <w:p w:rsidR="007D375A" w:rsidRDefault="007D375A" w:rsidP="00EC6DD1">
            <w:pPr>
              <w:shd w:val="clear" w:color="auto" w:fill="FFFFFF"/>
              <w:spacing w:after="0" w:line="240" w:lineRule="auto"/>
              <w:jc w:val="both"/>
              <w:rPr>
                <w:rFonts w:ascii="Candara" w:hAnsi="Candara"/>
              </w:rPr>
            </w:pPr>
            <w:r>
              <w:rPr>
                <w:rFonts w:ascii="Candara" w:hAnsi="Candara"/>
              </w:rPr>
              <w:t xml:space="preserve">κ. Αριστείδη Μπαλτά </w:t>
            </w:r>
          </w:p>
          <w:p w:rsidR="007D375A" w:rsidRDefault="007D375A" w:rsidP="00EC6DD1">
            <w:pPr>
              <w:shd w:val="clear" w:color="auto" w:fill="FFFFFF"/>
              <w:spacing w:after="0" w:line="240" w:lineRule="auto"/>
              <w:jc w:val="both"/>
              <w:rPr>
                <w:rFonts w:ascii="Candara" w:hAnsi="Candara"/>
              </w:rPr>
            </w:pPr>
            <w:r>
              <w:rPr>
                <w:rFonts w:ascii="Candara" w:hAnsi="Candara"/>
              </w:rPr>
              <w:t>2. Τον Αναπληρωτή Υπουργό Παιδείας</w:t>
            </w:r>
          </w:p>
          <w:p w:rsidR="007D375A" w:rsidRPr="001C0825" w:rsidRDefault="007D375A" w:rsidP="00EC6DD1">
            <w:pPr>
              <w:shd w:val="clear" w:color="auto" w:fill="FFFFFF"/>
              <w:spacing w:after="0" w:line="240" w:lineRule="auto"/>
              <w:jc w:val="both"/>
              <w:rPr>
                <w:rFonts w:ascii="Candara" w:hAnsi="Candara"/>
              </w:rPr>
            </w:pPr>
            <w:r>
              <w:rPr>
                <w:rFonts w:ascii="Candara" w:hAnsi="Candara"/>
              </w:rPr>
              <w:t xml:space="preserve">κ. Τάσο </w:t>
            </w:r>
            <w:proofErr w:type="spellStart"/>
            <w:r>
              <w:rPr>
                <w:rFonts w:ascii="Candara" w:hAnsi="Candara"/>
              </w:rPr>
              <w:t>Κουράκη</w:t>
            </w:r>
            <w:proofErr w:type="spellEnd"/>
          </w:p>
          <w:p w:rsidR="007D375A" w:rsidRDefault="007D375A" w:rsidP="00EC6DD1">
            <w:pPr>
              <w:shd w:val="clear" w:color="auto" w:fill="FFFFFF"/>
              <w:spacing w:after="0" w:line="240" w:lineRule="auto"/>
              <w:jc w:val="both"/>
              <w:rPr>
                <w:rFonts w:ascii="Candara" w:hAnsi="Candara"/>
              </w:rPr>
            </w:pPr>
            <w:r w:rsidRPr="001C0825">
              <w:rPr>
                <w:rFonts w:ascii="Candara" w:hAnsi="Candara"/>
              </w:rPr>
              <w:t xml:space="preserve">3. </w:t>
            </w:r>
            <w:r>
              <w:rPr>
                <w:rFonts w:ascii="Candara" w:hAnsi="Candara"/>
              </w:rPr>
              <w:t>Τους   Συλλόγους  Εκπαιδευτικών Π.Ε.</w:t>
            </w:r>
          </w:p>
          <w:p w:rsidR="007D375A" w:rsidRPr="001C0825" w:rsidRDefault="007D375A" w:rsidP="00EC6DD1">
            <w:pPr>
              <w:shd w:val="clear" w:color="auto" w:fill="FFFFFF"/>
              <w:spacing w:after="0" w:line="240" w:lineRule="auto"/>
              <w:jc w:val="both"/>
              <w:rPr>
                <w:rFonts w:ascii="Candara" w:hAnsi="Candara"/>
              </w:rPr>
            </w:pPr>
            <w:r>
              <w:rPr>
                <w:rFonts w:ascii="Candara" w:hAnsi="Candara"/>
              </w:rPr>
              <w:t xml:space="preserve">4. Μ.Μ.Ε. </w:t>
            </w:r>
          </w:p>
          <w:p w:rsidR="007D375A" w:rsidRPr="006F2CF5" w:rsidRDefault="007D375A" w:rsidP="00EC6DD1">
            <w:pPr>
              <w:shd w:val="clear" w:color="auto" w:fill="FFFFFF"/>
              <w:spacing w:after="0" w:line="240" w:lineRule="auto"/>
              <w:jc w:val="both"/>
              <w:rPr>
                <w:rFonts w:ascii="Candara" w:hAnsi="Candara"/>
              </w:rPr>
            </w:pPr>
          </w:p>
        </w:tc>
      </w:tr>
    </w:tbl>
    <w:p w:rsidR="007C450C" w:rsidRDefault="00A15343" w:rsidP="00300DCE">
      <w:pPr>
        <w:jc w:val="both"/>
        <w:rPr>
          <w:rFonts w:ascii="Candara" w:hAnsi="Candara"/>
          <w:b/>
          <w:sz w:val="24"/>
          <w:szCs w:val="24"/>
        </w:rPr>
      </w:pPr>
      <w:r w:rsidRPr="00300DCE">
        <w:rPr>
          <w:rFonts w:ascii="Candara" w:hAnsi="Candara"/>
          <w:b/>
          <w:sz w:val="24"/>
          <w:szCs w:val="24"/>
        </w:rPr>
        <w:t xml:space="preserve">Θέμα : Απόφαση της Ολομέλειας του </w:t>
      </w:r>
      <w:proofErr w:type="spellStart"/>
      <w:r w:rsidRPr="00300DCE">
        <w:rPr>
          <w:rFonts w:ascii="Candara" w:hAnsi="Candara"/>
          <w:b/>
          <w:sz w:val="24"/>
          <w:szCs w:val="24"/>
        </w:rPr>
        <w:t>ΣτΕ</w:t>
      </w:r>
      <w:proofErr w:type="spellEnd"/>
      <w:r w:rsidRPr="00300DCE">
        <w:rPr>
          <w:rFonts w:ascii="Candara" w:hAnsi="Candara"/>
          <w:b/>
          <w:sz w:val="24"/>
          <w:szCs w:val="24"/>
        </w:rPr>
        <w:t xml:space="preserve"> για τους διορισμούς εκπαιδευτικών</w:t>
      </w:r>
    </w:p>
    <w:p w:rsidR="00300DCE" w:rsidRPr="002037CA" w:rsidRDefault="00300DCE" w:rsidP="007D375A">
      <w:pPr>
        <w:spacing w:after="0"/>
        <w:jc w:val="both"/>
        <w:rPr>
          <w:rFonts w:ascii="Candara" w:hAnsi="Candara"/>
          <w:sz w:val="24"/>
          <w:szCs w:val="24"/>
        </w:rPr>
      </w:pPr>
      <w:r w:rsidRPr="002037CA">
        <w:rPr>
          <w:rFonts w:ascii="Candara" w:hAnsi="Candara"/>
          <w:b/>
          <w:sz w:val="24"/>
          <w:szCs w:val="24"/>
        </w:rPr>
        <w:t xml:space="preserve">   </w:t>
      </w:r>
      <w:r w:rsidRPr="002037CA">
        <w:rPr>
          <w:rFonts w:ascii="Candara" w:hAnsi="Candara"/>
          <w:sz w:val="24"/>
          <w:szCs w:val="24"/>
        </w:rPr>
        <w:t xml:space="preserve">Σύμφωνα με δημοσιεύματα στον έντυπο και ηλεκτρονικό τύπο, «Η Ολομέλεια του </w:t>
      </w:r>
      <w:proofErr w:type="spellStart"/>
      <w:r w:rsidRPr="002037CA">
        <w:rPr>
          <w:rFonts w:ascii="Candara" w:hAnsi="Candara"/>
          <w:sz w:val="24"/>
          <w:szCs w:val="24"/>
        </w:rPr>
        <w:t>ΣτΕ</w:t>
      </w:r>
      <w:proofErr w:type="spellEnd"/>
      <w:r w:rsidRPr="002037CA">
        <w:rPr>
          <w:rFonts w:ascii="Candara" w:hAnsi="Candara"/>
          <w:sz w:val="24"/>
          <w:szCs w:val="24"/>
        </w:rPr>
        <w:t xml:space="preserve"> με την απόφαση υπ’ αριθμόν 527/2015, συμφώνησε σε ότι είχε αποφασίσει το 7μελές Τμήμα του </w:t>
      </w:r>
      <w:proofErr w:type="spellStart"/>
      <w:r w:rsidRPr="002037CA">
        <w:rPr>
          <w:rFonts w:ascii="Candara" w:hAnsi="Candara"/>
          <w:sz w:val="24"/>
          <w:szCs w:val="24"/>
        </w:rPr>
        <w:t>ΣτΕ</w:t>
      </w:r>
      <w:proofErr w:type="spellEnd"/>
      <w:r w:rsidRPr="002037CA">
        <w:rPr>
          <w:rFonts w:ascii="Candara" w:hAnsi="Candara"/>
          <w:sz w:val="24"/>
          <w:szCs w:val="24"/>
        </w:rPr>
        <w:t xml:space="preserve">. </w:t>
      </w:r>
      <w:r w:rsidR="00C67AAE">
        <w:rPr>
          <w:rFonts w:ascii="Candara" w:hAnsi="Candara"/>
          <w:sz w:val="24"/>
          <w:szCs w:val="24"/>
        </w:rPr>
        <w:t>Ό</w:t>
      </w:r>
      <w:r w:rsidRPr="002037CA">
        <w:rPr>
          <w:rFonts w:ascii="Candara" w:hAnsi="Candara"/>
          <w:sz w:val="24"/>
          <w:szCs w:val="24"/>
        </w:rPr>
        <w:t>τι</w:t>
      </w:r>
      <w:r w:rsidR="00C67AAE">
        <w:rPr>
          <w:rFonts w:ascii="Candara" w:hAnsi="Candara"/>
          <w:sz w:val="24"/>
          <w:szCs w:val="24"/>
        </w:rPr>
        <w:t>, δηλαδή,</w:t>
      </w:r>
      <w:r w:rsidRPr="002037CA">
        <w:rPr>
          <w:rFonts w:ascii="Candara" w:hAnsi="Candara"/>
          <w:sz w:val="24"/>
          <w:szCs w:val="24"/>
        </w:rPr>
        <w:t xml:space="preserve"> οι διορισμοί με το 40% (προϋπηρεσία), 24μηνο</w:t>
      </w:r>
      <w:r w:rsidR="00C67AAE">
        <w:rPr>
          <w:rFonts w:ascii="Candara" w:hAnsi="Candara"/>
          <w:sz w:val="24"/>
          <w:szCs w:val="24"/>
        </w:rPr>
        <w:t xml:space="preserve"> και</w:t>
      </w:r>
      <w:r w:rsidRPr="002037CA">
        <w:rPr>
          <w:rFonts w:ascii="Candara" w:hAnsi="Candara"/>
          <w:sz w:val="24"/>
          <w:szCs w:val="24"/>
        </w:rPr>
        <w:t xml:space="preserve"> 30μηνο</w:t>
      </w:r>
      <w:r w:rsidR="00C67AAE">
        <w:rPr>
          <w:rFonts w:ascii="Candara" w:hAnsi="Candara"/>
          <w:sz w:val="24"/>
          <w:szCs w:val="24"/>
        </w:rPr>
        <w:t>,</w:t>
      </w:r>
      <w:r w:rsidRPr="002037CA">
        <w:rPr>
          <w:rFonts w:ascii="Candara" w:hAnsi="Candara"/>
          <w:sz w:val="24"/>
          <w:szCs w:val="24"/>
        </w:rPr>
        <w:t xml:space="preserve"> αντιβαίνουν τις αρχές της ισότητας και της αξιοκρατίας</w:t>
      </w:r>
      <w:r w:rsidR="00C67AAE">
        <w:rPr>
          <w:rFonts w:ascii="Candara" w:hAnsi="Candara"/>
          <w:sz w:val="24"/>
          <w:szCs w:val="24"/>
        </w:rPr>
        <w:t xml:space="preserve"> και</w:t>
      </w:r>
      <w:r w:rsidRPr="002037CA">
        <w:rPr>
          <w:rFonts w:ascii="Candara" w:hAnsi="Candara"/>
          <w:sz w:val="24"/>
          <w:szCs w:val="24"/>
        </w:rPr>
        <w:t xml:space="preserve"> γίνονταν σε βάρος των </w:t>
      </w:r>
      <w:proofErr w:type="spellStart"/>
      <w:r w:rsidRPr="002037CA">
        <w:rPr>
          <w:rFonts w:ascii="Candara" w:hAnsi="Candara"/>
          <w:sz w:val="24"/>
          <w:szCs w:val="24"/>
        </w:rPr>
        <w:t>διοριστέων</w:t>
      </w:r>
      <w:proofErr w:type="spellEnd"/>
      <w:r w:rsidRPr="002037CA">
        <w:rPr>
          <w:rFonts w:ascii="Candara" w:hAnsi="Candara"/>
          <w:sz w:val="24"/>
          <w:szCs w:val="24"/>
        </w:rPr>
        <w:t xml:space="preserve"> του ΑΣΕΠ».</w:t>
      </w:r>
    </w:p>
    <w:p w:rsidR="00DB650C" w:rsidRPr="0005160A" w:rsidRDefault="00DB650C" w:rsidP="007D375A">
      <w:pPr>
        <w:spacing w:after="0"/>
        <w:jc w:val="both"/>
        <w:rPr>
          <w:rFonts w:ascii="Candara" w:hAnsi="Candara"/>
          <w:b/>
          <w:sz w:val="24"/>
          <w:szCs w:val="24"/>
        </w:rPr>
      </w:pPr>
      <w:r w:rsidRPr="0005160A">
        <w:rPr>
          <w:rFonts w:ascii="Candara" w:hAnsi="Candara"/>
          <w:sz w:val="24"/>
          <w:szCs w:val="24"/>
        </w:rPr>
        <w:t xml:space="preserve">  </w:t>
      </w:r>
      <w:r w:rsidRPr="0005160A">
        <w:rPr>
          <w:rFonts w:ascii="Candara" w:hAnsi="Candara"/>
          <w:b/>
          <w:sz w:val="24"/>
          <w:szCs w:val="24"/>
        </w:rPr>
        <w:t>Το Δ.Σ. της Δ.Ο.Ε. ανέθεσε, ήδη, στη νομική του σύμβουλο τη λεπτομερή διερεύνηση όλων των παραμέτρων του ζητήματος.</w:t>
      </w:r>
      <w:r w:rsidRPr="0005160A">
        <w:rPr>
          <w:rFonts w:ascii="Candara" w:hAnsi="Candara"/>
          <w:sz w:val="24"/>
          <w:szCs w:val="24"/>
        </w:rPr>
        <w:t xml:space="preserve"> Ταυτόχρονα, </w:t>
      </w:r>
      <w:r w:rsidRPr="0005160A">
        <w:rPr>
          <w:rFonts w:ascii="Candara" w:hAnsi="Candara"/>
          <w:b/>
          <w:sz w:val="24"/>
          <w:szCs w:val="24"/>
        </w:rPr>
        <w:t>ζητά από την πολιτική ηγεσία του Υπουργείου Παιδείας να προχωρήσει άμεσα στις πολιτικές και νομικές κινήσεις που θα διασφαλίζουν πλήρως τα δικαιώματα των εκπαιδευτικών που διορίστηκαν</w:t>
      </w:r>
      <w:r w:rsidR="0086181B" w:rsidRPr="0005160A">
        <w:rPr>
          <w:rFonts w:ascii="Candara" w:hAnsi="Candara"/>
          <w:b/>
          <w:sz w:val="24"/>
          <w:szCs w:val="24"/>
        </w:rPr>
        <w:t xml:space="preserve"> αξιοκρατικά και σύμφωνα με την υφιστάμενη νομοθεσία, με βάση την προϋπηρεσία τους.</w:t>
      </w:r>
    </w:p>
    <w:p w:rsidR="00DB650C" w:rsidRDefault="0086181B" w:rsidP="007D375A">
      <w:pPr>
        <w:spacing w:after="0"/>
        <w:jc w:val="both"/>
        <w:rPr>
          <w:rFonts w:ascii="Candara" w:hAnsi="Candara"/>
          <w:sz w:val="24"/>
          <w:szCs w:val="24"/>
          <w:lang w:val="en-US"/>
        </w:rPr>
      </w:pPr>
      <w:r w:rsidRPr="0005160A">
        <w:rPr>
          <w:rFonts w:ascii="Candara" w:hAnsi="Candara"/>
          <w:sz w:val="24"/>
          <w:szCs w:val="24"/>
        </w:rPr>
        <w:t xml:space="preserve">  Το Δ.Σ. της Δ.Ο.Ε. </w:t>
      </w:r>
      <w:r w:rsidR="002037CA" w:rsidRPr="0005160A">
        <w:rPr>
          <w:rFonts w:ascii="Candara" w:hAnsi="Candara"/>
          <w:sz w:val="24"/>
          <w:szCs w:val="24"/>
        </w:rPr>
        <w:t xml:space="preserve">ως πάγια θέση του έχει την </w:t>
      </w:r>
      <w:r w:rsidR="002037CA" w:rsidRPr="0005160A">
        <w:rPr>
          <w:rFonts w:ascii="Candara" w:hAnsi="Candara"/>
          <w:b/>
          <w:sz w:val="24"/>
          <w:szCs w:val="24"/>
        </w:rPr>
        <w:t>πραγματοποίηση μόνιμων διορισμών με το σύστημα 60% - 40% πο</w:t>
      </w:r>
      <w:bookmarkStart w:id="0" w:name="_GoBack"/>
      <w:bookmarkEnd w:id="0"/>
      <w:r w:rsidR="002037CA" w:rsidRPr="0005160A">
        <w:rPr>
          <w:rFonts w:ascii="Candara" w:hAnsi="Candara"/>
          <w:b/>
          <w:sz w:val="24"/>
          <w:szCs w:val="24"/>
        </w:rPr>
        <w:t xml:space="preserve">υ ίσχυε πριν την εφαρμογή του </w:t>
      </w:r>
      <w:r w:rsidR="0005160A" w:rsidRPr="0005160A">
        <w:rPr>
          <w:rFonts w:ascii="Candara" w:hAnsi="Candara"/>
          <w:b/>
          <w:sz w:val="24"/>
          <w:szCs w:val="24"/>
        </w:rPr>
        <w:t xml:space="preserve">                 </w:t>
      </w:r>
      <w:r w:rsidR="002037CA" w:rsidRPr="0005160A">
        <w:rPr>
          <w:rFonts w:ascii="Candara" w:hAnsi="Candara"/>
          <w:b/>
          <w:sz w:val="24"/>
          <w:szCs w:val="24"/>
        </w:rPr>
        <w:t>Ν. 3848/2010 και έχει κατ’ επανάληψη διατυπώσει τις προτάσεις του για κατάργηση του Ν. 3848/2010 και άμεσο διορισμό των επιτυχόντων από το διαγωνισμό του ΑΣΕΠ του 2008 που δεν έχουν διοριστεί καθώς και αυτών που συγκεντρώνουν την πραγματική προϋπηρεσία για διορισμό (με βάση τους πίνακες προϋπηρεσίας).</w:t>
      </w:r>
      <w:r w:rsidR="002037CA" w:rsidRPr="0005160A">
        <w:rPr>
          <w:rFonts w:ascii="Candara" w:hAnsi="Candara"/>
          <w:sz w:val="24"/>
          <w:szCs w:val="24"/>
        </w:rPr>
        <w:t xml:space="preserve"> </w:t>
      </w:r>
      <w:r w:rsidR="00C67AAE" w:rsidRPr="0005160A">
        <w:rPr>
          <w:rFonts w:ascii="Candara" w:hAnsi="Candara"/>
          <w:sz w:val="24"/>
          <w:szCs w:val="24"/>
        </w:rPr>
        <w:t xml:space="preserve">Σε αυτή τη βάση, καλούμε την πολιτική ηγεσία του Υπουργείου να </w:t>
      </w:r>
      <w:r w:rsidR="0005160A">
        <w:rPr>
          <w:rFonts w:ascii="Candara" w:hAnsi="Candara"/>
          <w:sz w:val="24"/>
          <w:szCs w:val="24"/>
        </w:rPr>
        <w:t>κινηθεί</w:t>
      </w:r>
      <w:r w:rsidR="00C67AAE" w:rsidRPr="0005160A">
        <w:rPr>
          <w:rFonts w:ascii="Candara" w:hAnsi="Candara"/>
          <w:sz w:val="24"/>
          <w:szCs w:val="24"/>
        </w:rPr>
        <w:t xml:space="preserve"> άμεσα</w:t>
      </w:r>
      <w:r w:rsidR="0005160A">
        <w:rPr>
          <w:rFonts w:ascii="Candara" w:hAnsi="Candara"/>
          <w:sz w:val="24"/>
          <w:szCs w:val="24"/>
        </w:rPr>
        <w:t>,</w:t>
      </w:r>
      <w:r w:rsidR="00C67AAE" w:rsidRPr="0005160A">
        <w:rPr>
          <w:rFonts w:ascii="Candara" w:hAnsi="Candara"/>
          <w:sz w:val="24"/>
          <w:szCs w:val="24"/>
        </w:rPr>
        <w:t xml:space="preserve"> ώστε να λυθεί το τεράστιο πρόβλημα των χιλιάδων κενών στην εκπαίδευση.</w:t>
      </w:r>
    </w:p>
    <w:p w:rsidR="007D375A" w:rsidRPr="007D375A" w:rsidRDefault="007D375A" w:rsidP="00300DCE">
      <w:pPr>
        <w:jc w:val="both"/>
        <w:rPr>
          <w:rFonts w:ascii="Candara" w:hAnsi="Candara"/>
          <w:sz w:val="24"/>
          <w:szCs w:val="24"/>
          <w:lang w:val="en-US"/>
        </w:rPr>
      </w:pPr>
      <w:r>
        <w:rPr>
          <w:rFonts w:ascii="Candara" w:hAnsi="Candara"/>
          <w:b/>
          <w:noProof/>
          <w:lang w:eastAsia="el-GR"/>
        </w:rPr>
        <w:drawing>
          <wp:inline distT="0" distB="0" distL="0" distR="0">
            <wp:extent cx="5276850" cy="1476375"/>
            <wp:effectExtent l="19050" t="0" r="0" b="0"/>
            <wp:docPr id="4" name="Εικόνα 4"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ΕΣ 2015 candara"/>
                    <pic:cNvPicPr>
                      <a:picLocks noChangeAspect="1" noChangeArrowheads="1"/>
                    </pic:cNvPicPr>
                  </pic:nvPicPr>
                  <pic:blipFill>
                    <a:blip r:embed="rId5" cstate="print"/>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7D375A" w:rsidRPr="007D375A" w:rsidSect="007D375A">
      <w:pgSz w:w="11906" w:h="16838"/>
      <w:pgMar w:top="1077"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343"/>
    <w:rsid w:val="0005160A"/>
    <w:rsid w:val="002037CA"/>
    <w:rsid w:val="00300DCE"/>
    <w:rsid w:val="007C450C"/>
    <w:rsid w:val="007D375A"/>
    <w:rsid w:val="0086181B"/>
    <w:rsid w:val="008827A1"/>
    <w:rsid w:val="008F000F"/>
    <w:rsid w:val="009C2118"/>
    <w:rsid w:val="00A15343"/>
    <w:rsid w:val="00C67AAE"/>
    <w:rsid w:val="00DB650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375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7D37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3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1362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doe11</cp:lastModifiedBy>
  <cp:revision>4</cp:revision>
  <dcterms:created xsi:type="dcterms:W3CDTF">2015-02-19T12:16:00Z</dcterms:created>
  <dcterms:modified xsi:type="dcterms:W3CDTF">2015-02-19T12:22:00Z</dcterms:modified>
</cp:coreProperties>
</file>